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613" w:rsidRPr="00652613" w:rsidRDefault="00652613" w:rsidP="00652613">
      <w:pPr>
        <w:jc w:val="center"/>
      </w:pPr>
      <w:bookmarkStart w:id="0" w:name="_GoBack"/>
      <w:bookmarkEnd w:id="0"/>
      <w:r w:rsidRPr="00652613">
        <w:rPr>
          <w:noProof/>
          <w:lang w:eastAsia="el-GR"/>
        </w:rPr>
        <w:drawing>
          <wp:inline distT="0" distB="0" distL="0" distR="0">
            <wp:extent cx="5000625" cy="438150"/>
            <wp:effectExtent l="0" t="0" r="9525" b="0"/>
            <wp:docPr id="2" name="Εικόνα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613" w:rsidRPr="00652613" w:rsidRDefault="00652613" w:rsidP="00652613">
      <w:pPr>
        <w:jc w:val="center"/>
        <w:rPr>
          <w:sz w:val="28"/>
          <w:szCs w:val="28"/>
        </w:rPr>
      </w:pPr>
      <w:r w:rsidRPr="00652613">
        <w:rPr>
          <w:b/>
          <w:bCs/>
          <w:sz w:val="28"/>
          <w:szCs w:val="28"/>
        </w:rPr>
        <w:t>Α Ν Α Κ Ο Ι Ν Ω Σ Η</w:t>
      </w:r>
    </w:p>
    <w:p w:rsidR="00652613" w:rsidRPr="00652613" w:rsidRDefault="00652613" w:rsidP="00652613">
      <w:r w:rsidRPr="00652613">
        <w:rPr>
          <w:b/>
          <w:bCs/>
        </w:rPr>
        <w:t> Έναρξη εκπρόθεσμων αιτήσεων  για ΣΊΤΙΣΗ / ΣΤΕΓΑΣΗ</w:t>
      </w:r>
      <w:r w:rsidRPr="00652613">
        <w:t xml:space="preserve"> </w:t>
      </w:r>
      <w:r w:rsidRPr="00652613">
        <w:rPr>
          <w:b/>
          <w:bCs/>
        </w:rPr>
        <w:t>για : </w:t>
      </w:r>
    </w:p>
    <w:p w:rsidR="00652613" w:rsidRPr="00652613" w:rsidRDefault="00652613" w:rsidP="00652613">
      <w:pPr>
        <w:numPr>
          <w:ilvl w:val="0"/>
          <w:numId w:val="5"/>
        </w:numPr>
      </w:pPr>
      <w:r w:rsidRPr="00652613">
        <w:rPr>
          <w:b/>
          <w:bCs/>
        </w:rPr>
        <w:t xml:space="preserve">φοιτητές &gt; 1ου έτους σπουδών &amp; </w:t>
      </w:r>
    </w:p>
    <w:p w:rsidR="00652613" w:rsidRPr="00652613" w:rsidRDefault="00652613" w:rsidP="00652613">
      <w:pPr>
        <w:numPr>
          <w:ilvl w:val="0"/>
          <w:numId w:val="5"/>
        </w:numPr>
      </w:pPr>
      <w:r w:rsidRPr="00652613">
        <w:rPr>
          <w:b/>
          <w:bCs/>
        </w:rPr>
        <w:t>πρωτοετείς που η εγγραφή τους στο ΥΠΕΘ ήταν έως 27-9-2019</w:t>
      </w:r>
    </w:p>
    <w:p w:rsidR="00652613" w:rsidRPr="00652613" w:rsidRDefault="00652613" w:rsidP="00652613">
      <w:r w:rsidRPr="00652613">
        <w:rPr>
          <w:b/>
          <w:bCs/>
        </w:rPr>
        <w:t>&amp;</w:t>
      </w:r>
    </w:p>
    <w:p w:rsidR="00652613" w:rsidRPr="00652613" w:rsidRDefault="00652613" w:rsidP="00652613">
      <w:r w:rsidRPr="00652613">
        <w:t> </w:t>
      </w:r>
      <w:r w:rsidRPr="00652613">
        <w:rPr>
          <w:b/>
          <w:bCs/>
        </w:rPr>
        <w:t xml:space="preserve">Έναρξη αιτήσεων σίτισης – στέγασης για τους νεοεισερχόμενους φοιτητές των παρακάτω κατηγοριών : </w:t>
      </w:r>
    </w:p>
    <w:p w:rsidR="00652613" w:rsidRPr="00652613" w:rsidRDefault="00652613" w:rsidP="00652613">
      <w:pPr>
        <w:numPr>
          <w:ilvl w:val="0"/>
          <w:numId w:val="6"/>
        </w:numPr>
      </w:pPr>
      <w:r w:rsidRPr="00652613">
        <w:rPr>
          <w:b/>
          <w:bCs/>
        </w:rPr>
        <w:t xml:space="preserve">τέκνα Ελλήνων του Εξωτερικού, τα τέκνα Ελλήνων υπαλλήλων που υπηρετούν στο εξωτερικό και τους Έλληνες αποφοίτους ξένων λυκείων του εξωτερικού </w:t>
      </w:r>
    </w:p>
    <w:p w:rsidR="00652613" w:rsidRPr="00652613" w:rsidRDefault="00652613" w:rsidP="00652613">
      <w:pPr>
        <w:numPr>
          <w:ilvl w:val="0"/>
          <w:numId w:val="6"/>
        </w:numPr>
      </w:pPr>
      <w:r w:rsidRPr="00652613">
        <w:rPr>
          <w:b/>
          <w:bCs/>
        </w:rPr>
        <w:t xml:space="preserve">επιτυχόντων επαναληπτικών πανελλαδικών εξετάσεων ΓΕΛ και ΕΠΑΛ έτους 2019 </w:t>
      </w:r>
    </w:p>
    <w:p w:rsidR="00652613" w:rsidRPr="00652613" w:rsidRDefault="00652613" w:rsidP="00652613">
      <w:pPr>
        <w:numPr>
          <w:ilvl w:val="0"/>
          <w:numId w:val="6"/>
        </w:numPr>
      </w:pPr>
      <w:r w:rsidRPr="00652613">
        <w:rPr>
          <w:b/>
          <w:bCs/>
        </w:rPr>
        <w:t>επιτυχόντων περιοχών που επλήγησαν από φυσικές καταστροφές</w:t>
      </w:r>
      <w:r w:rsidRPr="00652613">
        <w:t xml:space="preserve"> (οι οποίοι εμπίπτουν στις διατάξεις του άρθρου 42 του ν. 4521/2018 (ΦΕΚ 38 Α΄) και της Φ.253.2/146490/ Α5 (ΦΕΚ 3557 Β΄/2019) Υ.Α.,)</w:t>
      </w:r>
    </w:p>
    <w:p w:rsidR="00652613" w:rsidRPr="00652613" w:rsidRDefault="00652613" w:rsidP="00652613">
      <w:pPr>
        <w:numPr>
          <w:ilvl w:val="0"/>
          <w:numId w:val="6"/>
        </w:numPr>
      </w:pPr>
      <w:r w:rsidRPr="00652613">
        <w:rPr>
          <w:b/>
          <w:bCs/>
        </w:rPr>
        <w:t>μεταπτυχιακών φοιτητών (νεοεισερχόμενοι)</w:t>
      </w:r>
    </w:p>
    <w:p w:rsidR="00652613" w:rsidRPr="00652613" w:rsidRDefault="00652613" w:rsidP="00652613">
      <w:r w:rsidRPr="00652613">
        <w:t>Ενημερώνουμε τους φοιτητές του Πανεπιστημίου Κρήτης, </w:t>
      </w:r>
      <w:r w:rsidRPr="00652613">
        <w:rPr>
          <w:b/>
          <w:bCs/>
        </w:rPr>
        <w:t>οι οποίοι δεν είναι δικαιούχοι δωρεάν παροχής μέχρι σήμερα</w:t>
      </w:r>
      <w:r w:rsidRPr="00652613">
        <w:t>, ότι στην αποκλειστική προθεσμία:  </w:t>
      </w:r>
    </w:p>
    <w:p w:rsidR="00652613" w:rsidRPr="00652613" w:rsidRDefault="00652613" w:rsidP="00652613">
      <w:r w:rsidRPr="00652613">
        <w:rPr>
          <w:b/>
          <w:bCs/>
        </w:rPr>
        <w:t xml:space="preserve">από τις 12:00 μ.μ. της  Δευτέρα 21 Οκτωβρίου 2019 έως τις 14:00 της Παρασκευή 25 Οκτωβρίου 2019 </w:t>
      </w:r>
    </w:p>
    <w:p w:rsidR="00652613" w:rsidRPr="00652613" w:rsidRDefault="00652613" w:rsidP="00652613">
      <w:r w:rsidRPr="00652613">
        <w:t>θα έχουν τη δυνατότητα να υποβάλουν </w:t>
      </w:r>
      <w:r w:rsidRPr="00652613">
        <w:rPr>
          <w:b/>
          <w:bCs/>
        </w:rPr>
        <w:t>ηλεκτρονική αίτηση </w:t>
      </w:r>
      <w:r w:rsidRPr="00652613">
        <w:t>για το τρέχον ακαδημαϊκό έτος </w:t>
      </w:r>
      <w:r w:rsidRPr="00652613">
        <w:rPr>
          <w:b/>
          <w:bCs/>
        </w:rPr>
        <w:t>2019-2020</w:t>
      </w:r>
      <w:r w:rsidRPr="00652613">
        <w:t xml:space="preserve">, μέσα από τον </w:t>
      </w:r>
      <w:proofErr w:type="spellStart"/>
      <w:r w:rsidRPr="00652613">
        <w:t>ιστότοπο</w:t>
      </w:r>
      <w:proofErr w:type="spellEnd"/>
      <w:r w:rsidRPr="00652613">
        <w:t xml:space="preserve"> της Φοιτητικής Μέριμνας του Πανεπιστημίου μας </w:t>
      </w:r>
      <w:hyperlink r:id="rId6" w:history="1">
        <w:r w:rsidRPr="00652613">
          <w:rPr>
            <w:rStyle w:val="Hyperlink"/>
          </w:rPr>
          <w:t>http://www.merimna.uoc.gr</w:t>
        </w:r>
      </w:hyperlink>
      <w:r w:rsidRPr="00652613">
        <w:t> χρησιμοποιώντας το ιδρυματικό τους e-</w:t>
      </w:r>
      <w:proofErr w:type="spellStart"/>
      <w:r w:rsidRPr="00652613">
        <w:t>mail</w:t>
      </w:r>
      <w:proofErr w:type="spellEnd"/>
      <w:r w:rsidRPr="00652613">
        <w:t xml:space="preserve">, ως όνομα χρήστη και τον κωδικό χρήστη ως </w:t>
      </w:r>
      <w:proofErr w:type="spellStart"/>
      <w:r w:rsidRPr="00652613">
        <w:t>password</w:t>
      </w:r>
      <w:proofErr w:type="spellEnd"/>
      <w:r w:rsidRPr="00652613">
        <w:t>. </w:t>
      </w:r>
    </w:p>
    <w:p w:rsidR="00652613" w:rsidRPr="00652613" w:rsidRDefault="00652613" w:rsidP="00652613">
      <w:r w:rsidRPr="00652613">
        <w:t xml:space="preserve">Για την υποβολή της Αίτησης πατήστε στο σύνδεσμο: </w:t>
      </w:r>
      <w:hyperlink r:id="rId7" w:history="1">
        <w:r w:rsidRPr="00652613">
          <w:rPr>
            <w:rStyle w:val="Hyperlink"/>
          </w:rPr>
          <w:t>http://www.merimna.uoc.gr/index.php/el/ypovoles-aithsewn</w:t>
        </w:r>
      </w:hyperlink>
    </w:p>
    <w:p w:rsidR="00652613" w:rsidRPr="00652613" w:rsidRDefault="00652613" w:rsidP="00652613">
      <w:r w:rsidRPr="00652613">
        <w:lastRenderedPageBreak/>
        <w:t xml:space="preserve">Οι φοιτητές των οποίων η αίτηση αξιολογηθεί, θα μπορούν να ενεργοποιήσουν το δικαίωμα </w:t>
      </w:r>
      <w:r w:rsidRPr="00652613">
        <w:rPr>
          <w:b/>
          <w:bCs/>
        </w:rPr>
        <w:t>σίτισης</w:t>
      </w:r>
      <w:r w:rsidRPr="00652613">
        <w:t xml:space="preserve"> από την επόμενη μέρα της αξιολόγησης της, ενώ για την </w:t>
      </w:r>
      <w:r w:rsidRPr="00652613">
        <w:rPr>
          <w:b/>
          <w:bCs/>
        </w:rPr>
        <w:t>στέγαση</w:t>
      </w:r>
      <w:r w:rsidRPr="00652613">
        <w:t xml:space="preserve"> θα πρέπει να περιμένουν την ανακοίνωση των αποτελεσμάτων και τον πίνακα με σειρά κατάταξης.</w:t>
      </w:r>
    </w:p>
    <w:p w:rsidR="00652613" w:rsidRPr="00652613" w:rsidRDefault="00652613" w:rsidP="00652613">
      <w:r w:rsidRPr="00652613">
        <w:t>Τα αποτελέσματα θα ανακοινωθούν εντός σύντομου χρονικού διαστήματος μετά την λήξη της προθεσμίας των αιτήσεων.</w:t>
      </w:r>
    </w:p>
    <w:p w:rsidR="00652613" w:rsidRPr="00652613" w:rsidRDefault="00652613" w:rsidP="00652613">
      <w:pPr>
        <w:numPr>
          <w:ilvl w:val="0"/>
          <w:numId w:val="7"/>
        </w:numPr>
      </w:pPr>
      <w:r w:rsidRPr="00652613">
        <w:t>Επισημαίνεται ότι οι φοιτητές εκπρόθεσμων αιτήσεων οι οποίοι θα καταστούν δικαιούχοι, </w:t>
      </w:r>
      <w:r w:rsidRPr="00652613">
        <w:rPr>
          <w:b/>
          <w:bCs/>
        </w:rPr>
        <w:t>θα έπονται στη σειρά κατάταξης </w:t>
      </w:r>
      <w:r w:rsidRPr="00652613">
        <w:t>των δικαιούχων φοιτητών με εμπρόθεσμες αιτήσεις. </w:t>
      </w:r>
    </w:p>
    <w:p w:rsidR="00652613" w:rsidRPr="00652613" w:rsidRDefault="00652613" w:rsidP="00652613">
      <w:r w:rsidRPr="00652613">
        <w:t>Οδηγίες για την υποβολή της αίτησης καθώς και τα απαραίτητα δικαιολογητικά θα βρείτε στο σύνδεσμο: </w:t>
      </w:r>
    </w:p>
    <w:p w:rsidR="00652613" w:rsidRPr="00652613" w:rsidRDefault="00375B6D" w:rsidP="00652613">
      <w:hyperlink r:id="rId8" w:history="1">
        <w:r w:rsidR="00652613" w:rsidRPr="00652613">
          <w:rPr>
            <w:rStyle w:val="Hyperlink"/>
          </w:rPr>
          <w:t>https://www.merimna.uoc.gr/index.php/el/plhrofories-menu/14-sample-data-articles/324-odigies-symplirosis-kai-ypovolis-aitiseon-sitisis-kai-stegasis-akadimaikoy-etous-</w:t>
        </w:r>
      </w:hyperlink>
      <w:r w:rsidR="00652613" w:rsidRPr="00652613">
        <w:t>2019-2020</w:t>
      </w:r>
    </w:p>
    <w:p w:rsidR="00652613" w:rsidRPr="00652613" w:rsidRDefault="00652613" w:rsidP="00652613">
      <w:pPr>
        <w:numPr>
          <w:ilvl w:val="0"/>
          <w:numId w:val="8"/>
        </w:numPr>
      </w:pPr>
      <w:r w:rsidRPr="00652613">
        <w:rPr>
          <w:b/>
          <w:bCs/>
        </w:rPr>
        <w:t>Αιτήσεις με ελλιπή ή λανθασμένα δικαιολογητικά δεν αξιολογούνται.</w:t>
      </w:r>
    </w:p>
    <w:p w:rsidR="00652613" w:rsidRPr="00652613" w:rsidRDefault="00652613" w:rsidP="00652613">
      <w:pPr>
        <w:numPr>
          <w:ilvl w:val="0"/>
          <w:numId w:val="8"/>
        </w:numPr>
      </w:pPr>
      <w:r w:rsidRPr="00652613">
        <w:rPr>
          <w:b/>
          <w:bCs/>
        </w:rPr>
        <w:t>Σημειώνεται ότι για τις εκπρόθεσμες αιτήσεις δεν θα υπάρξει περίοδος συμπληρωματικών δικαιολογητικών μετά την ανακοίνωση των αποτελεσμάτων.</w:t>
      </w:r>
    </w:p>
    <w:p w:rsidR="00652613" w:rsidRPr="00652613" w:rsidRDefault="00652613" w:rsidP="00652613">
      <w:pPr>
        <w:jc w:val="right"/>
      </w:pPr>
      <w:r w:rsidRPr="00652613">
        <w:t>Ηράκλειο 18 Οκτωβρίου 2019   </w:t>
      </w:r>
    </w:p>
    <w:p w:rsidR="00652613" w:rsidRPr="00652613" w:rsidRDefault="00652613" w:rsidP="00652613">
      <w:pPr>
        <w:jc w:val="right"/>
      </w:pPr>
      <w:r w:rsidRPr="00652613">
        <w:rPr>
          <w:b/>
          <w:bCs/>
        </w:rPr>
        <w:t>Φοιτητική Μέριμνα Ηρακλείου</w:t>
      </w:r>
    </w:p>
    <w:p w:rsidR="00652613" w:rsidRDefault="00652613"/>
    <w:sectPr w:rsidR="00652613" w:rsidSect="0065261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00A1"/>
    <w:multiLevelType w:val="multilevel"/>
    <w:tmpl w:val="93BE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D4ACF"/>
    <w:multiLevelType w:val="multilevel"/>
    <w:tmpl w:val="4520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04AEE"/>
    <w:multiLevelType w:val="multilevel"/>
    <w:tmpl w:val="9338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1A0A22"/>
    <w:multiLevelType w:val="multilevel"/>
    <w:tmpl w:val="D8F6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801133"/>
    <w:multiLevelType w:val="multilevel"/>
    <w:tmpl w:val="1578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570F8B"/>
    <w:multiLevelType w:val="multilevel"/>
    <w:tmpl w:val="F27C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552624"/>
    <w:multiLevelType w:val="multilevel"/>
    <w:tmpl w:val="EA80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9E6FDA"/>
    <w:multiLevelType w:val="multilevel"/>
    <w:tmpl w:val="AFFC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613"/>
    <w:rsid w:val="00375B6D"/>
    <w:rsid w:val="0065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9D22A-4809-4E60-A6DC-CE4AE2E8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26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2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imna.uoc.gr/index.php/el/plhrofories-menu/14-sample-data-articles/324-odigies-symplirosis-kai-ypovolis-aitiseon-sitisis-kai-stegasis-akadimaikoy-etous-2018-2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rimna.uoc.gr/index.php/el/ypovoles-aithsew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rimna.uoc.gr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Voulgaraki Maria</dc:creator>
  <cp:keywords/>
  <dc:description/>
  <cp:lastModifiedBy>Windows User</cp:lastModifiedBy>
  <cp:revision>2</cp:revision>
  <dcterms:created xsi:type="dcterms:W3CDTF">2019-10-23T09:16:00Z</dcterms:created>
  <dcterms:modified xsi:type="dcterms:W3CDTF">2019-10-23T09:16:00Z</dcterms:modified>
</cp:coreProperties>
</file>