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4A6EE" w14:textId="77777777" w:rsidR="00376C7D" w:rsidRDefault="00376C7D" w:rsidP="008D198A">
      <w:pPr>
        <w:pStyle w:val="Heading1"/>
        <w:jc w:val="center"/>
      </w:pPr>
      <w:r>
        <w:t>Εργαστηριακό Μάθημα</w:t>
      </w:r>
    </w:p>
    <w:p w14:paraId="4724AC29" w14:textId="77777777" w:rsidR="00376C7D" w:rsidRDefault="00376C7D" w:rsidP="008D198A">
      <w:pPr>
        <w:pStyle w:val="Heading3"/>
        <w:ind w:left="2340" w:hanging="2340"/>
      </w:pPr>
      <w:r>
        <w:t>Γενικές Μέθοδοι Ταυτοποίησης και Ανάλυσης</w:t>
      </w:r>
    </w:p>
    <w:p w14:paraId="64ED8778" w14:textId="77777777" w:rsidR="00376C7D" w:rsidRPr="00995F7A" w:rsidRDefault="00376C7D" w:rsidP="008D198A">
      <w:pPr>
        <w:ind w:firstLine="4962"/>
        <w:rPr>
          <w:rFonts w:ascii="Times New Roman" w:hAnsi="Times New Roman"/>
          <w:b/>
          <w:sz w:val="36"/>
          <w:szCs w:val="36"/>
        </w:rPr>
      </w:pPr>
      <w:r w:rsidRPr="00376C7D">
        <w:rPr>
          <w:rFonts w:ascii="Times New Roman" w:hAnsi="Times New Roman"/>
          <w:b/>
          <w:sz w:val="36"/>
          <w:szCs w:val="36"/>
        </w:rPr>
        <w:t>Βιολογικών Μακρομορίων</w:t>
      </w:r>
    </w:p>
    <w:p w14:paraId="0772F9FD" w14:textId="77777777" w:rsidR="006F7542" w:rsidRPr="006F7542" w:rsidRDefault="006F7542" w:rsidP="008D198A">
      <w:pPr>
        <w:ind w:firstLine="5529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ΒΙΟΛ 155</w:t>
      </w:r>
    </w:p>
    <w:p w14:paraId="60ED07E5" w14:textId="16174B5B" w:rsidR="00376C7D" w:rsidRPr="00995F7A" w:rsidRDefault="006F7542" w:rsidP="008D198A">
      <w:pPr>
        <w:ind w:firstLine="3119"/>
        <w:rPr>
          <w:rFonts w:ascii="Times New Roman" w:hAnsi="Times New Roman"/>
          <w:b/>
          <w:sz w:val="24"/>
          <w:szCs w:val="24"/>
          <w:lang w:val="en-US"/>
        </w:rPr>
      </w:pPr>
      <w:r w:rsidRPr="006F7542">
        <w:rPr>
          <w:rFonts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376C7D" w:rsidRPr="006F7542">
        <w:rPr>
          <w:rFonts w:ascii="Times New Roman" w:hAnsi="Times New Roman"/>
          <w:b/>
          <w:sz w:val="24"/>
          <w:szCs w:val="24"/>
        </w:rPr>
        <w:t>20</w:t>
      </w:r>
      <w:r w:rsidR="00995F7A">
        <w:rPr>
          <w:rFonts w:ascii="Times New Roman" w:hAnsi="Times New Roman"/>
          <w:b/>
          <w:sz w:val="24"/>
          <w:szCs w:val="24"/>
          <w:lang w:val="en-US"/>
        </w:rPr>
        <w:t>21</w:t>
      </w:r>
      <w:r w:rsidR="00376C7D" w:rsidRPr="006F7542">
        <w:rPr>
          <w:rFonts w:ascii="Times New Roman" w:hAnsi="Times New Roman"/>
          <w:b/>
          <w:sz w:val="24"/>
          <w:szCs w:val="24"/>
        </w:rPr>
        <w:t>-20</w:t>
      </w:r>
      <w:r w:rsidR="00995F7A">
        <w:rPr>
          <w:rFonts w:ascii="Times New Roman" w:hAnsi="Times New Roman"/>
          <w:b/>
          <w:sz w:val="24"/>
          <w:szCs w:val="24"/>
          <w:lang w:val="en-US"/>
        </w:rPr>
        <w:t>22</w:t>
      </w:r>
    </w:p>
    <w:p w14:paraId="0054C3BF" w14:textId="77777777" w:rsidR="00816C88" w:rsidRDefault="006F7542" w:rsidP="008D198A">
      <w:pPr>
        <w:ind w:left="284" w:firstLine="2693"/>
        <w:rPr>
          <w:b/>
          <w:sz w:val="32"/>
          <w:szCs w:val="32"/>
          <w:u w:val="single"/>
        </w:rPr>
      </w:pPr>
      <w:r w:rsidRPr="006F7542">
        <w:rPr>
          <w:b/>
          <w:sz w:val="32"/>
          <w:szCs w:val="32"/>
        </w:rPr>
        <w:t xml:space="preserve">                                        </w:t>
      </w:r>
      <w:r w:rsidR="00760875">
        <w:rPr>
          <w:b/>
          <w:sz w:val="32"/>
          <w:szCs w:val="32"/>
          <w:u w:val="single"/>
          <w:lang w:val="en-GB"/>
        </w:rPr>
        <w:t>ANAK</w:t>
      </w:r>
      <w:r w:rsidR="00760875">
        <w:rPr>
          <w:b/>
          <w:sz w:val="32"/>
          <w:szCs w:val="32"/>
          <w:u w:val="single"/>
        </w:rPr>
        <w:t>ΟΙΝΩΣΗ</w:t>
      </w:r>
    </w:p>
    <w:p w14:paraId="4EE62AE9" w14:textId="6C22DE7E" w:rsidR="00760875" w:rsidRPr="00233F78" w:rsidRDefault="00995F7A" w:rsidP="00760875">
      <w:pPr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Ανακοινώνεται ότι, λόγω της μεταφοράς της αργίας της Πρωτομαγιάς (Δευτέρα 2-5-2022), η άσκηση «Απομόνωση πλασμιδιακού </w:t>
      </w:r>
      <w:r>
        <w:rPr>
          <w:sz w:val="32"/>
          <w:szCs w:val="32"/>
          <w:lang w:val="en-US"/>
        </w:rPr>
        <w:t>DNA</w:t>
      </w:r>
      <w:r>
        <w:rPr>
          <w:sz w:val="32"/>
          <w:szCs w:val="32"/>
        </w:rPr>
        <w:t xml:space="preserve">», για το τμήμα φοιτητών </w:t>
      </w:r>
      <w:r w:rsidRPr="00233F78">
        <w:rPr>
          <w:b/>
          <w:bCs/>
          <w:sz w:val="32"/>
          <w:szCs w:val="32"/>
        </w:rPr>
        <w:t>της Δευτέρας</w:t>
      </w:r>
      <w:r>
        <w:rPr>
          <w:sz w:val="32"/>
          <w:szCs w:val="32"/>
        </w:rPr>
        <w:t xml:space="preserve">, θα γίνει την </w:t>
      </w:r>
      <w:r w:rsidRPr="00233F78">
        <w:rPr>
          <w:b/>
          <w:bCs/>
          <w:sz w:val="32"/>
          <w:szCs w:val="32"/>
          <w:u w:val="single"/>
        </w:rPr>
        <w:t>Παρασκευή 6-5-2022</w:t>
      </w:r>
      <w:r w:rsidRPr="00233F78">
        <w:rPr>
          <w:b/>
          <w:bCs/>
          <w:sz w:val="32"/>
          <w:szCs w:val="32"/>
        </w:rPr>
        <w:t xml:space="preserve"> και ώρες </w:t>
      </w:r>
      <w:r w:rsidRPr="00233F78">
        <w:rPr>
          <w:b/>
          <w:bCs/>
          <w:sz w:val="32"/>
          <w:szCs w:val="32"/>
          <w:u w:val="single"/>
        </w:rPr>
        <w:t>16:00-20:00</w:t>
      </w:r>
      <w:r w:rsidR="00233F78" w:rsidRPr="00233F78">
        <w:rPr>
          <w:b/>
          <w:bCs/>
          <w:sz w:val="32"/>
          <w:szCs w:val="32"/>
        </w:rPr>
        <w:t>, στο Εργ. Γ’.</w:t>
      </w:r>
    </w:p>
    <w:p w14:paraId="6F091325" w14:textId="77777777" w:rsidR="00760875" w:rsidRPr="00336223" w:rsidRDefault="00760875" w:rsidP="00760875">
      <w:pPr>
        <w:jc w:val="both"/>
        <w:rPr>
          <w:sz w:val="32"/>
          <w:szCs w:val="32"/>
        </w:rPr>
      </w:pPr>
    </w:p>
    <w:p w14:paraId="4A306D40" w14:textId="77777777" w:rsidR="00760875" w:rsidRPr="00336223" w:rsidRDefault="00760875" w:rsidP="00760875">
      <w:pPr>
        <w:jc w:val="right"/>
        <w:rPr>
          <w:sz w:val="32"/>
          <w:szCs w:val="32"/>
        </w:rPr>
      </w:pPr>
      <w:r w:rsidRPr="00336223">
        <w:rPr>
          <w:sz w:val="32"/>
          <w:szCs w:val="32"/>
        </w:rPr>
        <w:t>Από το εργαστήριο</w:t>
      </w:r>
    </w:p>
    <w:sectPr w:rsidR="00760875" w:rsidRPr="00336223" w:rsidSect="008D198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75"/>
    <w:rsid w:val="0010766F"/>
    <w:rsid w:val="00233F78"/>
    <w:rsid w:val="00336223"/>
    <w:rsid w:val="00376C7D"/>
    <w:rsid w:val="006F7542"/>
    <w:rsid w:val="00760875"/>
    <w:rsid w:val="00816C88"/>
    <w:rsid w:val="008D198A"/>
    <w:rsid w:val="0099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792C"/>
  <w15:docId w15:val="{08149CF1-2C80-454D-A923-15D859D9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C8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376C7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6"/>
      <w:szCs w:val="24"/>
      <w:lang w:eastAsia="el-GR"/>
    </w:rPr>
  </w:style>
  <w:style w:type="paragraph" w:styleId="Heading3">
    <w:name w:val="heading 3"/>
    <w:basedOn w:val="Normal"/>
    <w:next w:val="Normal"/>
    <w:qFormat/>
    <w:rsid w:val="00376C7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36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90C4D-CA8F-498D-A09E-E20A0275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ANAKΟΙΝΩΣΗ</vt:lpstr>
    </vt:vector>
  </TitlesOfParts>
  <Company>.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ANAKΟΙΝΩΣΗ</dc:title>
  <dc:creator>.</dc:creator>
  <cp:lastModifiedBy>Maria</cp:lastModifiedBy>
  <cp:revision>2</cp:revision>
  <cp:lastPrinted>2013-01-25T10:16:00Z</cp:lastPrinted>
  <dcterms:created xsi:type="dcterms:W3CDTF">2022-03-30T06:45:00Z</dcterms:created>
  <dcterms:modified xsi:type="dcterms:W3CDTF">2022-03-30T06:45:00Z</dcterms:modified>
</cp:coreProperties>
</file>