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AAF" w:rsidRDefault="00C81AAF" w:rsidP="001D287C">
      <w:pPr>
        <w:pStyle w:val="Header"/>
        <w:jc w:val="center"/>
        <w:rPr>
          <w:b/>
          <w:sz w:val="24"/>
          <w:szCs w:val="24"/>
        </w:rPr>
      </w:pPr>
      <w:bookmarkStart w:id="0" w:name="_GoBack"/>
      <w:bookmarkEnd w:id="0"/>
      <w:r w:rsidRPr="00607B07">
        <w:rPr>
          <w:noProof/>
          <w:lang w:eastAsia="el-GR"/>
        </w:rPr>
        <w:drawing>
          <wp:inline distT="0" distB="0" distL="0" distR="0" wp14:anchorId="18EA60E6" wp14:editId="7294130C">
            <wp:extent cx="5210175" cy="952500"/>
            <wp:effectExtent l="0" t="0" r="9525" b="0"/>
            <wp:docPr id="2" name="Εικόνα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0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87C" w:rsidRPr="00C32CD9" w:rsidRDefault="001D287C" w:rsidP="001D287C">
      <w:pPr>
        <w:pStyle w:val="Header"/>
        <w:jc w:val="center"/>
        <w:rPr>
          <w:b/>
          <w:sz w:val="24"/>
          <w:szCs w:val="24"/>
        </w:rPr>
      </w:pPr>
      <w:r w:rsidRPr="00C32CD9">
        <w:rPr>
          <w:b/>
          <w:sz w:val="24"/>
          <w:szCs w:val="24"/>
        </w:rPr>
        <w:t xml:space="preserve">Δωρεάν ή μειωμένη 50% η Αστική Μεταφορά φοιτητών ΕΚΟ 2018/19 </w:t>
      </w:r>
    </w:p>
    <w:p w:rsidR="001D287C" w:rsidRPr="00C32CD9" w:rsidRDefault="001D287C" w:rsidP="001D287C">
      <w:pPr>
        <w:pStyle w:val="Header"/>
        <w:jc w:val="center"/>
        <w:rPr>
          <w:b/>
          <w:sz w:val="24"/>
          <w:szCs w:val="24"/>
        </w:rPr>
      </w:pPr>
      <w:r w:rsidRPr="00C32CD9">
        <w:rPr>
          <w:b/>
          <w:sz w:val="24"/>
          <w:szCs w:val="24"/>
        </w:rPr>
        <w:t xml:space="preserve">στο Πανεπιστήμιο Κρήτης </w:t>
      </w:r>
    </w:p>
    <w:p w:rsidR="00C32CD9" w:rsidRPr="00C32CD9" w:rsidRDefault="00C32CD9" w:rsidP="00C32CD9">
      <w:pPr>
        <w:jc w:val="right"/>
        <w:rPr>
          <w:rFonts w:cstheme="minorHAnsi"/>
          <w:sz w:val="24"/>
          <w:szCs w:val="24"/>
        </w:rPr>
      </w:pPr>
      <w:r w:rsidRPr="00C32CD9">
        <w:rPr>
          <w:rFonts w:cstheme="minorHAnsi"/>
          <w:sz w:val="24"/>
          <w:szCs w:val="24"/>
        </w:rPr>
        <w:t>Ηράκλειο, Ρέθυμνο 13/06/2018</w:t>
      </w:r>
    </w:p>
    <w:p w:rsidR="00F8717E" w:rsidRPr="00C32CD9" w:rsidRDefault="00F8717E" w:rsidP="003F6BA9">
      <w:pPr>
        <w:jc w:val="center"/>
        <w:rPr>
          <w:rFonts w:cstheme="minorHAnsi"/>
          <w:b/>
          <w:sz w:val="36"/>
          <w:szCs w:val="36"/>
        </w:rPr>
      </w:pPr>
      <w:r w:rsidRPr="00C32CD9">
        <w:rPr>
          <w:rFonts w:cstheme="minorHAnsi"/>
          <w:b/>
          <w:sz w:val="36"/>
          <w:szCs w:val="36"/>
        </w:rPr>
        <w:t>Α</w:t>
      </w:r>
      <w:r w:rsidR="00C32CD9">
        <w:rPr>
          <w:rFonts w:cstheme="minorHAnsi"/>
          <w:b/>
          <w:sz w:val="36"/>
          <w:szCs w:val="36"/>
        </w:rPr>
        <w:t xml:space="preserve"> </w:t>
      </w:r>
      <w:r w:rsidRPr="00C32CD9">
        <w:rPr>
          <w:rFonts w:cstheme="minorHAnsi"/>
          <w:b/>
          <w:sz w:val="36"/>
          <w:szCs w:val="36"/>
        </w:rPr>
        <w:t>Ν</w:t>
      </w:r>
      <w:r w:rsidR="00C32CD9">
        <w:rPr>
          <w:rFonts w:cstheme="minorHAnsi"/>
          <w:b/>
          <w:sz w:val="36"/>
          <w:szCs w:val="36"/>
        </w:rPr>
        <w:t xml:space="preserve"> </w:t>
      </w:r>
      <w:r w:rsidRPr="00C32CD9">
        <w:rPr>
          <w:rFonts w:cstheme="minorHAnsi"/>
          <w:b/>
          <w:sz w:val="36"/>
          <w:szCs w:val="36"/>
        </w:rPr>
        <w:t>Α</w:t>
      </w:r>
      <w:r w:rsidR="00C32CD9">
        <w:rPr>
          <w:rFonts w:cstheme="minorHAnsi"/>
          <w:b/>
          <w:sz w:val="36"/>
          <w:szCs w:val="36"/>
        </w:rPr>
        <w:t xml:space="preserve"> </w:t>
      </w:r>
      <w:r w:rsidRPr="00C32CD9">
        <w:rPr>
          <w:rFonts w:cstheme="minorHAnsi"/>
          <w:b/>
          <w:sz w:val="36"/>
          <w:szCs w:val="36"/>
        </w:rPr>
        <w:t>Κ</w:t>
      </w:r>
      <w:r w:rsidR="00C32CD9">
        <w:rPr>
          <w:rFonts w:cstheme="minorHAnsi"/>
          <w:b/>
          <w:sz w:val="36"/>
          <w:szCs w:val="36"/>
        </w:rPr>
        <w:t xml:space="preserve"> </w:t>
      </w:r>
      <w:r w:rsidRPr="00C32CD9">
        <w:rPr>
          <w:rFonts w:cstheme="minorHAnsi"/>
          <w:b/>
          <w:sz w:val="36"/>
          <w:szCs w:val="36"/>
        </w:rPr>
        <w:t>Ο</w:t>
      </w:r>
      <w:r w:rsidR="00C32CD9">
        <w:rPr>
          <w:rFonts w:cstheme="minorHAnsi"/>
          <w:b/>
          <w:sz w:val="36"/>
          <w:szCs w:val="36"/>
        </w:rPr>
        <w:t xml:space="preserve"> </w:t>
      </w:r>
      <w:r w:rsidRPr="00C32CD9">
        <w:rPr>
          <w:rFonts w:cstheme="minorHAnsi"/>
          <w:b/>
          <w:sz w:val="36"/>
          <w:szCs w:val="36"/>
        </w:rPr>
        <w:t>Ι</w:t>
      </w:r>
      <w:r w:rsidR="00C32CD9">
        <w:rPr>
          <w:rFonts w:cstheme="minorHAnsi"/>
          <w:b/>
          <w:sz w:val="36"/>
          <w:szCs w:val="36"/>
        </w:rPr>
        <w:t xml:space="preserve"> </w:t>
      </w:r>
      <w:r w:rsidRPr="00C32CD9">
        <w:rPr>
          <w:rFonts w:cstheme="minorHAnsi"/>
          <w:b/>
          <w:sz w:val="36"/>
          <w:szCs w:val="36"/>
        </w:rPr>
        <w:t>Ν</w:t>
      </w:r>
      <w:r w:rsidR="00C32CD9">
        <w:rPr>
          <w:rFonts w:cstheme="minorHAnsi"/>
          <w:b/>
          <w:sz w:val="36"/>
          <w:szCs w:val="36"/>
        </w:rPr>
        <w:t xml:space="preserve"> </w:t>
      </w:r>
      <w:r w:rsidRPr="00C32CD9">
        <w:rPr>
          <w:rFonts w:cstheme="minorHAnsi"/>
          <w:b/>
          <w:sz w:val="36"/>
          <w:szCs w:val="36"/>
        </w:rPr>
        <w:t>Ω</w:t>
      </w:r>
      <w:r w:rsidR="00C32CD9">
        <w:rPr>
          <w:rFonts w:cstheme="minorHAnsi"/>
          <w:b/>
          <w:sz w:val="36"/>
          <w:szCs w:val="36"/>
        </w:rPr>
        <w:t xml:space="preserve"> </w:t>
      </w:r>
      <w:r w:rsidRPr="00C32CD9">
        <w:rPr>
          <w:rFonts w:cstheme="minorHAnsi"/>
          <w:b/>
          <w:sz w:val="36"/>
          <w:szCs w:val="36"/>
        </w:rPr>
        <w:t>Σ</w:t>
      </w:r>
      <w:r w:rsidR="00C32CD9">
        <w:rPr>
          <w:rFonts w:cstheme="minorHAnsi"/>
          <w:b/>
          <w:sz w:val="36"/>
          <w:szCs w:val="36"/>
        </w:rPr>
        <w:t xml:space="preserve"> </w:t>
      </w:r>
      <w:r w:rsidRPr="00C32CD9">
        <w:rPr>
          <w:rFonts w:cstheme="minorHAnsi"/>
          <w:b/>
          <w:sz w:val="36"/>
          <w:szCs w:val="36"/>
        </w:rPr>
        <w:t xml:space="preserve">Η  </w:t>
      </w:r>
    </w:p>
    <w:p w:rsidR="0084489E" w:rsidRPr="001D287C" w:rsidRDefault="0084489E" w:rsidP="001D287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1D287C">
        <w:rPr>
          <w:rFonts w:cstheme="minorHAnsi"/>
          <w:b/>
          <w:sz w:val="24"/>
          <w:szCs w:val="24"/>
        </w:rPr>
        <w:t>Αστική Μετακίνηση φοιτητών/</w:t>
      </w:r>
      <w:proofErr w:type="spellStart"/>
      <w:r w:rsidRPr="001D287C">
        <w:rPr>
          <w:rFonts w:cstheme="minorHAnsi"/>
          <w:b/>
          <w:sz w:val="24"/>
          <w:szCs w:val="24"/>
        </w:rPr>
        <w:t>τριων</w:t>
      </w:r>
      <w:proofErr w:type="spellEnd"/>
      <w:r w:rsidRPr="001D287C">
        <w:rPr>
          <w:rFonts w:cstheme="minorHAnsi"/>
          <w:b/>
          <w:sz w:val="24"/>
          <w:szCs w:val="24"/>
        </w:rPr>
        <w:t xml:space="preserve"> που ανήκουν σε Ευπαθείς Κοινωνικές Ομάδες </w:t>
      </w:r>
    </w:p>
    <w:p w:rsidR="000F2F58" w:rsidRPr="001D287C" w:rsidRDefault="0084489E" w:rsidP="001D287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1D287C">
        <w:rPr>
          <w:rFonts w:cstheme="minorHAnsi"/>
          <w:b/>
          <w:sz w:val="24"/>
          <w:szCs w:val="24"/>
        </w:rPr>
        <w:t xml:space="preserve">δωρεάν ή μειωμένη κατά 50% για το </w:t>
      </w:r>
      <w:proofErr w:type="spellStart"/>
      <w:r w:rsidRPr="001D287C">
        <w:rPr>
          <w:rFonts w:cstheme="minorHAnsi"/>
          <w:b/>
          <w:sz w:val="24"/>
          <w:szCs w:val="24"/>
        </w:rPr>
        <w:t>ακαδ</w:t>
      </w:r>
      <w:proofErr w:type="spellEnd"/>
      <w:r w:rsidRPr="001D287C">
        <w:rPr>
          <w:rFonts w:cstheme="minorHAnsi"/>
          <w:b/>
          <w:sz w:val="24"/>
          <w:szCs w:val="24"/>
        </w:rPr>
        <w:t>. έτος 2018-19</w:t>
      </w:r>
      <w:r w:rsidR="001D287C" w:rsidRPr="001D287C">
        <w:rPr>
          <w:rFonts w:cstheme="minorHAnsi"/>
          <w:b/>
          <w:sz w:val="24"/>
          <w:szCs w:val="24"/>
        </w:rPr>
        <w:t xml:space="preserve"> στο Πανεπιστήμιο Κρήτης. </w:t>
      </w:r>
    </w:p>
    <w:p w:rsidR="003F7AE2" w:rsidRPr="001D287C" w:rsidRDefault="0084489E" w:rsidP="003F7AE2">
      <w:pPr>
        <w:jc w:val="both"/>
        <w:rPr>
          <w:rFonts w:cstheme="minorHAnsi"/>
          <w:sz w:val="24"/>
          <w:szCs w:val="24"/>
        </w:rPr>
      </w:pPr>
      <w:r w:rsidRPr="001D287C">
        <w:rPr>
          <w:rFonts w:cstheme="minorHAnsi"/>
          <w:sz w:val="24"/>
          <w:szCs w:val="24"/>
        </w:rPr>
        <w:t>Ενημερώνουμε όλους τους ενεργούς φοιτητές του Πανεπιστημίου Κρήτης, προπτυχιακούς και μεταπτυχιακούς ότι έχουν τη δυνατότητα να αιτηθούν την επιδότηση της αστικής τους μετακίνησης μέσα από την πλατφόρμα αιτήσεων για σίτιση</w:t>
      </w:r>
      <w:r w:rsidR="003F7AE2" w:rsidRPr="001D287C">
        <w:rPr>
          <w:rFonts w:cstheme="minorHAnsi"/>
          <w:sz w:val="24"/>
          <w:szCs w:val="24"/>
        </w:rPr>
        <w:t>/</w:t>
      </w:r>
      <w:r w:rsidRPr="001D287C">
        <w:rPr>
          <w:rFonts w:cstheme="minorHAnsi"/>
          <w:sz w:val="24"/>
          <w:szCs w:val="24"/>
        </w:rPr>
        <w:t>στέγαση των Γραφείων Φοιτητικής Μέριμνας του Πανεπιστημίου Κρήτης</w:t>
      </w:r>
      <w:r w:rsidR="003F7AE2" w:rsidRPr="001D287C">
        <w:rPr>
          <w:rFonts w:cstheme="minorHAnsi"/>
          <w:sz w:val="24"/>
          <w:szCs w:val="24"/>
        </w:rPr>
        <w:t xml:space="preserve"> για το ακαδημαϊκό έτος 2018/9, στα πλαίσια συνεργασίας του Πανεπιστημίου Κρήτης με την Περιφέρεια Κρήτης, το Αστικό ΚΤΕΛ Ηρακλείου ΑΕ και το ΚΤΕΛ Χανίων Ρεθύμνου ΑΕ. </w:t>
      </w:r>
    </w:p>
    <w:p w:rsidR="0084489E" w:rsidRPr="001D287C" w:rsidRDefault="0084489E" w:rsidP="00713A78">
      <w:pPr>
        <w:jc w:val="both"/>
        <w:rPr>
          <w:rFonts w:cstheme="minorHAnsi"/>
          <w:sz w:val="24"/>
          <w:szCs w:val="24"/>
        </w:rPr>
      </w:pPr>
      <w:r w:rsidRPr="001D287C">
        <w:rPr>
          <w:rFonts w:cstheme="minorHAnsi"/>
          <w:b/>
          <w:sz w:val="24"/>
          <w:szCs w:val="24"/>
          <w:u w:val="single"/>
        </w:rPr>
        <w:t>Επιδότηση 100%</w:t>
      </w:r>
      <w:r w:rsidRPr="001D287C">
        <w:rPr>
          <w:rFonts w:cstheme="minorHAnsi"/>
          <w:sz w:val="24"/>
          <w:szCs w:val="24"/>
        </w:rPr>
        <w:t xml:space="preserve"> </w:t>
      </w:r>
      <w:r w:rsidR="00A4302B" w:rsidRPr="001D287C">
        <w:rPr>
          <w:rFonts w:cstheme="minorHAnsi"/>
          <w:sz w:val="24"/>
          <w:szCs w:val="24"/>
        </w:rPr>
        <w:t xml:space="preserve"> δηλαδή δωρεάν αστική μετακίνηση </w:t>
      </w:r>
      <w:r w:rsidRPr="001D287C">
        <w:rPr>
          <w:rFonts w:cstheme="minorHAnsi"/>
          <w:sz w:val="24"/>
          <w:szCs w:val="24"/>
        </w:rPr>
        <w:t xml:space="preserve"> </w:t>
      </w:r>
      <w:r w:rsidR="00A4302B" w:rsidRPr="001D287C">
        <w:rPr>
          <w:rFonts w:cstheme="minorHAnsi"/>
          <w:sz w:val="24"/>
          <w:szCs w:val="24"/>
        </w:rPr>
        <w:t>εντός της πόλης της σχολής διεκδικούν  οι φοιτητές που καταθέτουν μαζί με την αίτηση τους και την εγκεκριμένη αίτηση εντός του 2018 στο πρόγραμμα «</w:t>
      </w:r>
      <w:r w:rsidR="00A4302B" w:rsidRPr="001D287C">
        <w:rPr>
          <w:rFonts w:cstheme="minorHAnsi"/>
          <w:b/>
          <w:sz w:val="24"/>
          <w:szCs w:val="24"/>
        </w:rPr>
        <w:t>Κοινωνικό Εισόδημα Αλληλεγγύης (ΚΕΑ)</w:t>
      </w:r>
      <w:r w:rsidR="00A4302B" w:rsidRPr="001D287C">
        <w:rPr>
          <w:rFonts w:cstheme="minorHAnsi"/>
          <w:sz w:val="24"/>
          <w:szCs w:val="24"/>
        </w:rPr>
        <w:t>»</w:t>
      </w:r>
      <w:r w:rsidR="003F7AE2" w:rsidRPr="001D287C">
        <w:rPr>
          <w:rFonts w:cstheme="minorHAnsi"/>
          <w:sz w:val="24"/>
          <w:szCs w:val="24"/>
        </w:rPr>
        <w:t xml:space="preserve">, επομένως πληρούν τα κριτήρια της Κ.Υ.Α. 5 οικ.2961-10 ΦΕΚ128/Β’/24-01-2017.  </w:t>
      </w:r>
    </w:p>
    <w:p w:rsidR="00A4302B" w:rsidRPr="001D287C" w:rsidRDefault="003F7AE2" w:rsidP="00713A78">
      <w:pPr>
        <w:jc w:val="both"/>
        <w:rPr>
          <w:rFonts w:cstheme="minorHAnsi"/>
          <w:sz w:val="24"/>
          <w:szCs w:val="24"/>
        </w:rPr>
      </w:pPr>
      <w:r w:rsidRPr="001D287C">
        <w:rPr>
          <w:rFonts w:cstheme="minorHAnsi"/>
          <w:b/>
          <w:sz w:val="24"/>
          <w:szCs w:val="24"/>
          <w:u w:val="single"/>
        </w:rPr>
        <w:t>Επιδότηση 50%</w:t>
      </w:r>
      <w:r w:rsidRPr="001D287C">
        <w:rPr>
          <w:rFonts w:cstheme="minorHAnsi"/>
          <w:sz w:val="24"/>
          <w:szCs w:val="24"/>
        </w:rPr>
        <w:t xml:space="preserve">  δηλαδή αγορά μηνιαίας κάρτας απεριορίστων διαδρομών στ</w:t>
      </w:r>
      <w:r w:rsidR="00660CA1" w:rsidRPr="001D287C">
        <w:rPr>
          <w:rFonts w:cstheme="minorHAnsi"/>
          <w:sz w:val="24"/>
          <w:szCs w:val="24"/>
        </w:rPr>
        <w:t xml:space="preserve">η μισή τιμή </w:t>
      </w:r>
      <w:r w:rsidRPr="001D287C">
        <w:rPr>
          <w:rFonts w:cstheme="minorHAnsi"/>
          <w:sz w:val="24"/>
          <w:szCs w:val="24"/>
        </w:rPr>
        <w:t xml:space="preserve">για αστική μετακίνηση εντός της πόλης της σχολής διεκδικούν οι φοιτητές που ανήκουν σε Ευπαθείς Κοινωνικές Ομάδες (ΕΚΟ) </w:t>
      </w:r>
      <w:r w:rsidR="00660CA1" w:rsidRPr="001D287C">
        <w:rPr>
          <w:rFonts w:cstheme="minorHAnsi"/>
          <w:sz w:val="24"/>
          <w:szCs w:val="24"/>
        </w:rPr>
        <w:t xml:space="preserve">βάση μοριοδότησης </w:t>
      </w:r>
      <w:r w:rsidR="00C81AAF">
        <w:rPr>
          <w:rFonts w:cstheme="minorHAnsi"/>
          <w:sz w:val="24"/>
          <w:szCs w:val="24"/>
        </w:rPr>
        <w:t xml:space="preserve">(απόφαση Συγκλήτου ΠΚ), </w:t>
      </w:r>
      <w:r w:rsidRPr="001D287C">
        <w:rPr>
          <w:rFonts w:cstheme="minorHAnsi"/>
          <w:sz w:val="24"/>
          <w:szCs w:val="24"/>
        </w:rPr>
        <w:t xml:space="preserve">σύμφωνα με </w:t>
      </w:r>
      <w:r w:rsidR="00C81AAF">
        <w:rPr>
          <w:rFonts w:cstheme="minorHAnsi"/>
          <w:sz w:val="24"/>
          <w:szCs w:val="24"/>
        </w:rPr>
        <w:t xml:space="preserve">τα </w:t>
      </w:r>
      <w:r w:rsidRPr="001D287C">
        <w:rPr>
          <w:rFonts w:cstheme="minorHAnsi"/>
          <w:sz w:val="24"/>
          <w:szCs w:val="24"/>
        </w:rPr>
        <w:t>όσα καταθέτουν στην αίτηση για δωρεάν σίτιση/στέγαση  2018/9 στα πλαίσια προγράμματος ΕΣΠΑ 2014-2020</w:t>
      </w:r>
      <w:r w:rsidR="00C81AAF">
        <w:rPr>
          <w:rFonts w:cstheme="minorHAnsi"/>
          <w:sz w:val="24"/>
          <w:szCs w:val="24"/>
        </w:rPr>
        <w:t>.</w:t>
      </w:r>
    </w:p>
    <w:p w:rsidR="00660CA1" w:rsidRPr="001D287C" w:rsidRDefault="004044AF" w:rsidP="004044AF">
      <w:pPr>
        <w:jc w:val="both"/>
        <w:rPr>
          <w:rFonts w:cstheme="minorHAnsi"/>
          <w:sz w:val="24"/>
          <w:szCs w:val="24"/>
        </w:rPr>
      </w:pPr>
      <w:r w:rsidRPr="001D287C">
        <w:rPr>
          <w:rFonts w:cstheme="minorHAnsi"/>
          <w:sz w:val="24"/>
          <w:szCs w:val="24"/>
        </w:rPr>
        <w:t xml:space="preserve">Για </w:t>
      </w:r>
      <w:r w:rsidR="00660CA1" w:rsidRPr="001D287C">
        <w:rPr>
          <w:rFonts w:cstheme="minorHAnsi"/>
          <w:sz w:val="24"/>
          <w:szCs w:val="24"/>
        </w:rPr>
        <w:t>περισσότερες πληροφορίες για το πρόγραμμα επικοινωνήστε</w:t>
      </w:r>
      <w:r w:rsidRPr="001D287C">
        <w:rPr>
          <w:rFonts w:cstheme="minorHAnsi"/>
          <w:sz w:val="24"/>
          <w:szCs w:val="24"/>
        </w:rPr>
        <w:t xml:space="preserve"> το Γραφείου Φοιτητικής Μέριμνας του Πανεπιστημίου Κρήτης</w:t>
      </w:r>
      <w:r w:rsidR="001D287C" w:rsidRPr="001D287C">
        <w:rPr>
          <w:rFonts w:cstheme="minorHAnsi"/>
          <w:sz w:val="24"/>
          <w:szCs w:val="24"/>
        </w:rPr>
        <w:t>.</w:t>
      </w:r>
    </w:p>
    <w:p w:rsidR="001D287C" w:rsidRPr="001D287C" w:rsidRDefault="001D287C" w:rsidP="001D287C">
      <w:pPr>
        <w:pStyle w:val="NormalWeb"/>
        <w:rPr>
          <w:rFonts w:asciiTheme="minorHAnsi" w:hAnsiTheme="minorHAnsi" w:cstheme="minorHAnsi"/>
        </w:rPr>
      </w:pPr>
      <w:r w:rsidRPr="001D287C">
        <w:rPr>
          <w:rFonts w:asciiTheme="minorHAnsi" w:hAnsiTheme="minorHAnsi" w:cstheme="minorHAnsi"/>
        </w:rPr>
        <w:t>Σχολές Ρεθύμνου: 2831077738 και </w:t>
      </w:r>
      <w:hyperlink r:id="rId8" w:history="1">
        <w:r w:rsidRPr="001D287C">
          <w:rPr>
            <w:rStyle w:val="Hyperlink"/>
            <w:rFonts w:asciiTheme="minorHAnsi" w:hAnsiTheme="minorHAnsi" w:cstheme="minorHAnsi"/>
          </w:rPr>
          <w:t>f.merimna-reth@admin.uoc.gr</w:t>
        </w:r>
      </w:hyperlink>
      <w:r w:rsidRPr="001D287C">
        <w:rPr>
          <w:rFonts w:asciiTheme="minorHAnsi" w:hAnsiTheme="minorHAnsi" w:cstheme="minorHAnsi"/>
        </w:rPr>
        <w:t>  και</w:t>
      </w:r>
    </w:p>
    <w:p w:rsidR="001D287C" w:rsidRPr="001D287C" w:rsidRDefault="001D287C" w:rsidP="001D287C">
      <w:pPr>
        <w:pStyle w:val="NormalWeb"/>
        <w:rPr>
          <w:rFonts w:asciiTheme="minorHAnsi" w:hAnsiTheme="minorHAnsi" w:cstheme="minorHAnsi"/>
        </w:rPr>
      </w:pPr>
      <w:r w:rsidRPr="001D287C">
        <w:rPr>
          <w:rFonts w:asciiTheme="minorHAnsi" w:hAnsiTheme="minorHAnsi" w:cstheme="minorHAnsi"/>
        </w:rPr>
        <w:t>Σχολές Ηρακλείου: 2810394890 και </w:t>
      </w:r>
      <w:hyperlink r:id="rId9" w:history="1">
        <w:r w:rsidRPr="001D287C">
          <w:rPr>
            <w:rStyle w:val="Hyperlink"/>
            <w:rFonts w:asciiTheme="minorHAnsi" w:hAnsiTheme="minorHAnsi" w:cstheme="minorHAnsi"/>
          </w:rPr>
          <w:t>f.merimna-her@admin.uoc.gr</w:t>
        </w:r>
      </w:hyperlink>
      <w:r w:rsidRPr="001D287C">
        <w:rPr>
          <w:rFonts w:asciiTheme="minorHAnsi" w:hAnsiTheme="minorHAnsi" w:cstheme="minorHAnsi"/>
        </w:rPr>
        <w:t> </w:t>
      </w:r>
    </w:p>
    <w:p w:rsidR="004044AF" w:rsidRDefault="004044AF" w:rsidP="004044AF">
      <w:pPr>
        <w:jc w:val="both"/>
        <w:rPr>
          <w:rFonts w:cstheme="minorHAnsi"/>
          <w:noProof/>
        </w:rPr>
      </w:pPr>
    </w:p>
    <w:p w:rsidR="00496D82" w:rsidRPr="0016175C" w:rsidRDefault="00C81AAF" w:rsidP="004044AF">
      <w:pPr>
        <w:jc w:val="both"/>
        <w:rPr>
          <w:rFonts w:cstheme="minorHAnsi"/>
        </w:rPr>
      </w:pPr>
      <w:r w:rsidRPr="006E24F9">
        <w:rPr>
          <w:noProof/>
          <w:lang w:eastAsia="el-GR"/>
        </w:rPr>
        <w:lastRenderedPageBreak/>
        <w:drawing>
          <wp:inline distT="0" distB="0" distL="0" distR="0" wp14:anchorId="14301853" wp14:editId="1421F69B">
            <wp:extent cx="5274310" cy="1202690"/>
            <wp:effectExtent l="0" t="0" r="2540" b="0"/>
            <wp:docPr id="1" name="Picture 1" descr="C:\Users\misirli\Downloads\espa 2014-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sirli\Downloads\espa 2014-202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0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6D82" w:rsidRPr="0016175C">
      <w:head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772" w:rsidRDefault="00A65772" w:rsidP="003F6BA9">
      <w:pPr>
        <w:spacing w:after="0" w:line="240" w:lineRule="auto"/>
      </w:pPr>
      <w:r>
        <w:separator/>
      </w:r>
    </w:p>
  </w:endnote>
  <w:endnote w:type="continuationSeparator" w:id="0">
    <w:p w:rsidR="00A65772" w:rsidRDefault="00A65772" w:rsidP="003F6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772" w:rsidRDefault="00A65772" w:rsidP="003F6BA9">
      <w:pPr>
        <w:spacing w:after="0" w:line="240" w:lineRule="auto"/>
      </w:pPr>
      <w:r>
        <w:separator/>
      </w:r>
    </w:p>
  </w:footnote>
  <w:footnote w:type="continuationSeparator" w:id="0">
    <w:p w:rsidR="00A65772" w:rsidRDefault="00A65772" w:rsidP="003F6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BA9" w:rsidRPr="001D287C" w:rsidRDefault="0084489E" w:rsidP="001D287C">
    <w:pPr>
      <w:pStyle w:val="Header"/>
    </w:pPr>
    <w:r w:rsidRPr="001D287C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BA9"/>
    <w:rsid w:val="000E6386"/>
    <w:rsid w:val="000F2F58"/>
    <w:rsid w:val="0016175C"/>
    <w:rsid w:val="001D287C"/>
    <w:rsid w:val="00237822"/>
    <w:rsid w:val="002B4402"/>
    <w:rsid w:val="00302FD2"/>
    <w:rsid w:val="00396002"/>
    <w:rsid w:val="003A39C0"/>
    <w:rsid w:val="003F6BA9"/>
    <w:rsid w:val="003F7AE2"/>
    <w:rsid w:val="004044AF"/>
    <w:rsid w:val="00496D82"/>
    <w:rsid w:val="004B27FD"/>
    <w:rsid w:val="004F095C"/>
    <w:rsid w:val="005A141F"/>
    <w:rsid w:val="00617CD1"/>
    <w:rsid w:val="00660CA1"/>
    <w:rsid w:val="00713A78"/>
    <w:rsid w:val="007E51AA"/>
    <w:rsid w:val="0084489E"/>
    <w:rsid w:val="009D4493"/>
    <w:rsid w:val="00A4302B"/>
    <w:rsid w:val="00A65772"/>
    <w:rsid w:val="00AE4951"/>
    <w:rsid w:val="00C22062"/>
    <w:rsid w:val="00C32CD9"/>
    <w:rsid w:val="00C81AAF"/>
    <w:rsid w:val="00CE59D7"/>
    <w:rsid w:val="00D31318"/>
    <w:rsid w:val="00E0146D"/>
    <w:rsid w:val="00E03B24"/>
    <w:rsid w:val="00EB2F08"/>
    <w:rsid w:val="00EE1D9F"/>
    <w:rsid w:val="00F12022"/>
    <w:rsid w:val="00F4100D"/>
    <w:rsid w:val="00F8717E"/>
    <w:rsid w:val="00F9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044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6BA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F6BA9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3F6B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BA9"/>
  </w:style>
  <w:style w:type="paragraph" w:styleId="Footer">
    <w:name w:val="footer"/>
    <w:basedOn w:val="Normal"/>
    <w:link w:val="FooterChar"/>
    <w:uiPriority w:val="99"/>
    <w:unhideWhenUsed/>
    <w:rsid w:val="003F6B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BA9"/>
  </w:style>
  <w:style w:type="paragraph" w:styleId="NormalWeb">
    <w:name w:val="Normal (Web)"/>
    <w:basedOn w:val="Normal"/>
    <w:uiPriority w:val="99"/>
    <w:semiHidden/>
    <w:unhideWhenUsed/>
    <w:rsid w:val="009D4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Heading2Char">
    <w:name w:val="Heading 2 Char"/>
    <w:basedOn w:val="DefaultParagraphFont"/>
    <w:link w:val="Heading2"/>
    <w:uiPriority w:val="9"/>
    <w:rsid w:val="004044AF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1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044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6BA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F6BA9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3F6B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BA9"/>
  </w:style>
  <w:style w:type="paragraph" w:styleId="Footer">
    <w:name w:val="footer"/>
    <w:basedOn w:val="Normal"/>
    <w:link w:val="FooterChar"/>
    <w:uiPriority w:val="99"/>
    <w:unhideWhenUsed/>
    <w:rsid w:val="003F6B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BA9"/>
  </w:style>
  <w:style w:type="paragraph" w:styleId="NormalWeb">
    <w:name w:val="Normal (Web)"/>
    <w:basedOn w:val="Normal"/>
    <w:uiPriority w:val="99"/>
    <w:semiHidden/>
    <w:unhideWhenUsed/>
    <w:rsid w:val="009D4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Heading2Char">
    <w:name w:val="Heading 2 Char"/>
    <w:basedOn w:val="DefaultParagraphFont"/>
    <w:link w:val="Heading2"/>
    <w:uiPriority w:val="9"/>
    <w:rsid w:val="004044AF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1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.merimna-reth@admin.uoc.g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f.merimna-her@admin.uoc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1495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2018-06-18T04:36:00Z</dcterms:created>
  <dcterms:modified xsi:type="dcterms:W3CDTF">2018-06-18T04:36:00Z</dcterms:modified>
</cp:coreProperties>
</file>