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1FDF" w14:textId="6A0169D1" w:rsidR="00F93A46" w:rsidRPr="00F93A46" w:rsidRDefault="00F93A46" w:rsidP="00F93A46">
      <w:pPr>
        <w:spacing w:before="100" w:beforeAutospacing="1" w:after="0" w:line="240" w:lineRule="auto"/>
        <w:jc w:val="center"/>
        <w:rPr>
          <w:rFonts w:ascii="Times New Roman" w:eastAsia="Times New Roman" w:hAnsi="Times New Roman" w:cs="Times New Roman"/>
          <w:sz w:val="32"/>
          <w:szCs w:val="32"/>
          <w:highlight w:val="yellow"/>
          <w:lang w:val="en-US"/>
        </w:rPr>
      </w:pPr>
      <w:r w:rsidRPr="00F93A46">
        <w:rPr>
          <w:rFonts w:ascii="Arial" w:eastAsia="Times New Roman" w:hAnsi="Arial" w:cs="Arial"/>
          <w:b/>
          <w:bCs/>
          <w:sz w:val="32"/>
          <w:szCs w:val="32"/>
          <w:highlight w:val="yellow"/>
          <w:lang w:val="en-US"/>
        </w:rPr>
        <w:t>CALL FOR APPLICATIONS</w:t>
      </w:r>
    </w:p>
    <w:p w14:paraId="11DD7892" w14:textId="77777777" w:rsidR="00F93A46" w:rsidRPr="00F93A46" w:rsidRDefault="00F93A46" w:rsidP="00F93A46">
      <w:pPr>
        <w:spacing w:before="100" w:beforeAutospacing="1" w:after="0" w:line="240" w:lineRule="auto"/>
        <w:jc w:val="center"/>
        <w:rPr>
          <w:rFonts w:ascii="Times New Roman" w:eastAsia="Times New Roman" w:hAnsi="Times New Roman" w:cs="Times New Roman"/>
          <w:sz w:val="32"/>
          <w:szCs w:val="32"/>
          <w:lang w:val="en-US"/>
        </w:rPr>
      </w:pPr>
      <w:r w:rsidRPr="00F93A46">
        <w:rPr>
          <w:rFonts w:ascii="Arial" w:eastAsia="Times New Roman" w:hAnsi="Arial" w:cs="Arial"/>
          <w:b/>
          <w:bCs/>
          <w:sz w:val="32"/>
          <w:szCs w:val="32"/>
          <w:highlight w:val="yellow"/>
          <w:lang w:val="en-US"/>
        </w:rPr>
        <w:t>8th International Course - “Care and Use of Laboratory Animals: mice, rats and zebrafish”- May to June 2022</w:t>
      </w:r>
    </w:p>
    <w:p w14:paraId="7867223F" w14:textId="53455CAD" w:rsidR="00F93A46" w:rsidRPr="00F93A46" w:rsidRDefault="00F93A46" w:rsidP="00F93A46">
      <w:pPr>
        <w:spacing w:after="0" w:line="240" w:lineRule="auto"/>
        <w:jc w:val="center"/>
        <w:rPr>
          <w:rFonts w:ascii="Times New Roman" w:eastAsia="Times New Roman" w:hAnsi="Times New Roman" w:cs="Times New Roman"/>
          <w:sz w:val="28"/>
          <w:szCs w:val="28"/>
          <w:lang w:val="en-US"/>
        </w:rPr>
      </w:pPr>
    </w:p>
    <w:p w14:paraId="2799C758" w14:textId="77777777" w:rsidR="00F93A46" w:rsidRPr="00F93A46" w:rsidRDefault="00F93A46" w:rsidP="00F93A46">
      <w:pPr>
        <w:spacing w:before="100" w:beforeAutospacing="1" w:after="0" w:line="240" w:lineRule="auto"/>
        <w:jc w:val="both"/>
        <w:rPr>
          <w:rFonts w:ascii="Times New Roman" w:eastAsia="Times New Roman" w:hAnsi="Times New Roman" w:cs="Times New Roman"/>
          <w:sz w:val="28"/>
          <w:szCs w:val="28"/>
          <w:lang w:val="en-US"/>
        </w:rPr>
      </w:pPr>
      <w:r w:rsidRPr="00F93A46">
        <w:rPr>
          <w:rFonts w:ascii="Arial" w:eastAsia="Times New Roman" w:hAnsi="Arial" w:cs="Arial"/>
          <w:sz w:val="28"/>
          <w:szCs w:val="28"/>
          <w:lang w:val="en-US"/>
        </w:rPr>
        <w:t>A course on the care and use of laboratory animals (mice, rats and zebrafish) will be organized at the University of Crete (Department of Biology), in collaboration with the Institute of Molecular Biology and Biotechnology, FORTH, in May-June 2022.</w:t>
      </w:r>
    </w:p>
    <w:p w14:paraId="51814991" w14:textId="77777777" w:rsidR="00F93A46" w:rsidRPr="00F93A46" w:rsidRDefault="00F93A46" w:rsidP="00F93A46">
      <w:pPr>
        <w:spacing w:before="100" w:beforeAutospacing="1" w:after="0" w:line="240" w:lineRule="auto"/>
        <w:jc w:val="both"/>
        <w:rPr>
          <w:rFonts w:ascii="Times New Roman" w:eastAsia="Times New Roman" w:hAnsi="Times New Roman" w:cs="Times New Roman"/>
          <w:sz w:val="28"/>
          <w:szCs w:val="28"/>
          <w:lang w:val="en-US"/>
        </w:rPr>
      </w:pPr>
      <w:r w:rsidRPr="00F93A46">
        <w:rPr>
          <w:rFonts w:ascii="Arial" w:eastAsia="Times New Roman" w:hAnsi="Arial" w:cs="Arial"/>
          <w:b/>
          <w:bCs/>
          <w:sz w:val="28"/>
          <w:szCs w:val="28"/>
          <w:u w:val="single"/>
          <w:lang w:val="en-US"/>
        </w:rPr>
        <w:t>Target groups:</w:t>
      </w:r>
      <w:r w:rsidRPr="00F93A46">
        <w:rPr>
          <w:rFonts w:ascii="Arial" w:eastAsia="Times New Roman" w:hAnsi="Arial" w:cs="Arial"/>
          <w:b/>
          <w:bCs/>
          <w:sz w:val="28"/>
          <w:szCs w:val="28"/>
          <w:lang w:val="en-US" w:eastAsia="el-GR"/>
        </w:rPr>
        <w:t xml:space="preserve"> Professionals, PhD and post-graduate students from all fields of Biomedical Sciences who are responsible for directing as well as for carrying out animal experiments.</w:t>
      </w:r>
    </w:p>
    <w:p w14:paraId="67F02E45" w14:textId="77777777" w:rsidR="00F93A46" w:rsidRPr="00F93A46" w:rsidRDefault="00F93A46" w:rsidP="00F93A46">
      <w:pPr>
        <w:spacing w:before="100" w:beforeAutospacing="1" w:after="0" w:line="240" w:lineRule="auto"/>
        <w:jc w:val="both"/>
        <w:rPr>
          <w:rFonts w:ascii="Times New Roman" w:eastAsia="Times New Roman" w:hAnsi="Times New Roman" w:cs="Times New Roman"/>
          <w:sz w:val="28"/>
          <w:szCs w:val="28"/>
          <w:lang w:val="en-US"/>
        </w:rPr>
      </w:pPr>
      <w:r w:rsidRPr="00F93A46">
        <w:rPr>
          <w:rFonts w:ascii="Arial" w:eastAsia="Times New Roman" w:hAnsi="Arial" w:cs="Arial"/>
          <w:sz w:val="28"/>
          <w:szCs w:val="28"/>
          <w:lang w:val="en-US"/>
        </w:rPr>
        <w:t xml:space="preserve">The contents of the course are in line with the requirements of the new European Directive 2010/63/EU (covering functions A, B, C, D) and the recommendations of the </w:t>
      </w:r>
      <w:r w:rsidRPr="00F93A46">
        <w:rPr>
          <w:rFonts w:ascii="Arial" w:eastAsia="Times New Roman" w:hAnsi="Arial" w:cs="Arial"/>
          <w:sz w:val="28"/>
          <w:szCs w:val="28"/>
          <w:u w:val="single"/>
          <w:lang w:val="en-US"/>
        </w:rPr>
        <w:t>Federation of European Laboratory Animal Science Associations</w:t>
      </w:r>
      <w:r w:rsidRPr="00F93A46">
        <w:rPr>
          <w:rFonts w:ascii="Arial" w:eastAsia="Times New Roman" w:hAnsi="Arial" w:cs="Arial"/>
          <w:sz w:val="28"/>
          <w:szCs w:val="28"/>
          <w:lang w:val="en-US"/>
        </w:rPr>
        <w:t xml:space="preserve"> (</w:t>
      </w:r>
      <w:r w:rsidRPr="00F93A46">
        <w:rPr>
          <w:rFonts w:ascii="Arial" w:eastAsia="Times New Roman" w:hAnsi="Arial" w:cs="Arial"/>
          <w:b/>
          <w:bCs/>
          <w:sz w:val="28"/>
          <w:szCs w:val="28"/>
          <w:lang w:val="en-US"/>
        </w:rPr>
        <w:t>FELASA</w:t>
      </w:r>
      <w:r w:rsidRPr="00F93A46">
        <w:rPr>
          <w:rFonts w:ascii="Arial" w:eastAsia="Times New Roman" w:hAnsi="Arial" w:cs="Arial"/>
          <w:sz w:val="28"/>
          <w:szCs w:val="28"/>
          <w:lang w:val="en-US"/>
        </w:rPr>
        <w:t>) for the accreditation of Educational and Training courses in Laboratory Animal Sciences. </w:t>
      </w:r>
    </w:p>
    <w:p w14:paraId="042BEACE" w14:textId="77777777" w:rsidR="00F93A46" w:rsidRPr="00F93A46" w:rsidRDefault="00F93A46" w:rsidP="00F93A46">
      <w:pPr>
        <w:spacing w:before="100" w:beforeAutospacing="1" w:after="0" w:line="240" w:lineRule="auto"/>
        <w:jc w:val="both"/>
        <w:rPr>
          <w:rFonts w:ascii="Times New Roman" w:eastAsia="Times New Roman" w:hAnsi="Times New Roman" w:cs="Times New Roman"/>
          <w:sz w:val="28"/>
          <w:szCs w:val="28"/>
          <w:lang w:val="en-US"/>
        </w:rPr>
      </w:pPr>
      <w:r w:rsidRPr="00F93A46">
        <w:rPr>
          <w:rFonts w:ascii="Arial" w:eastAsia="Times New Roman" w:hAnsi="Arial" w:cs="Arial"/>
          <w:b/>
          <w:bCs/>
          <w:sz w:val="28"/>
          <w:szCs w:val="28"/>
          <w:lang w:val="en-US"/>
        </w:rPr>
        <w:t xml:space="preserve">Please submit your application and CVs electronically by 15th of April 2022 </w:t>
      </w:r>
      <w:r w:rsidRPr="00F93A46">
        <w:rPr>
          <w:rFonts w:ascii="Arial" w:eastAsia="Times New Roman" w:hAnsi="Arial" w:cs="Arial"/>
          <w:sz w:val="28"/>
          <w:szCs w:val="28"/>
          <w:lang w:val="en-US"/>
        </w:rPr>
        <w:t xml:space="preserve">following the link </w:t>
      </w:r>
      <w:hyperlink r:id="rId4" w:history="1">
        <w:r w:rsidRPr="00F93A46">
          <w:rPr>
            <w:rFonts w:ascii="Arial" w:eastAsia="Times New Roman" w:hAnsi="Arial" w:cs="Arial"/>
            <w:color w:val="0000FF"/>
            <w:sz w:val="28"/>
            <w:szCs w:val="28"/>
            <w:u w:val="single"/>
            <w:lang w:val="en-US"/>
          </w:rPr>
          <w:t>http://labanimalcourse-crete.weebly.com/applications.html</w:t>
        </w:r>
      </w:hyperlink>
      <w:r w:rsidRPr="00F93A46">
        <w:rPr>
          <w:rFonts w:ascii="Arial" w:eastAsia="Times New Roman" w:hAnsi="Arial" w:cs="Arial"/>
          <w:sz w:val="28"/>
          <w:szCs w:val="28"/>
          <w:lang w:val="en-US"/>
        </w:rPr>
        <w:t> </w:t>
      </w:r>
    </w:p>
    <w:p w14:paraId="23DB9D3B" w14:textId="77777777" w:rsidR="00F93A46" w:rsidRPr="00F93A46" w:rsidRDefault="00F93A46" w:rsidP="00F93A46">
      <w:pPr>
        <w:spacing w:before="100" w:beforeAutospacing="1" w:after="0" w:line="240" w:lineRule="auto"/>
        <w:jc w:val="both"/>
        <w:rPr>
          <w:rFonts w:ascii="Times New Roman" w:eastAsia="Times New Roman" w:hAnsi="Times New Roman" w:cs="Times New Roman"/>
          <w:color w:val="FF0000"/>
          <w:sz w:val="28"/>
          <w:szCs w:val="28"/>
          <w:lang w:val="en-US"/>
        </w:rPr>
      </w:pPr>
      <w:r w:rsidRPr="00F93A46">
        <w:rPr>
          <w:rFonts w:ascii="Arial" w:eastAsia="Times New Roman" w:hAnsi="Arial" w:cs="Arial"/>
          <w:color w:val="FF0000"/>
          <w:sz w:val="28"/>
          <w:szCs w:val="28"/>
          <w:u w:val="single"/>
          <w:lang w:val="en-US"/>
        </w:rPr>
        <w:t xml:space="preserve">Applications deadline: </w:t>
      </w:r>
      <w:r w:rsidRPr="00F93A46">
        <w:rPr>
          <w:rFonts w:ascii="Arial" w:eastAsia="Times New Roman" w:hAnsi="Arial" w:cs="Arial"/>
          <w:b/>
          <w:bCs/>
          <w:color w:val="FF0000"/>
          <w:sz w:val="28"/>
          <w:szCs w:val="28"/>
          <w:u w:val="single"/>
          <w:lang w:val="en-US" w:eastAsia="el-GR"/>
        </w:rPr>
        <w:t>15th of April 2022</w:t>
      </w:r>
      <w:r w:rsidRPr="00F93A46">
        <w:rPr>
          <w:rFonts w:ascii="Arial" w:eastAsia="Times New Roman" w:hAnsi="Arial" w:cs="Arial"/>
          <w:b/>
          <w:bCs/>
          <w:color w:val="FF0000"/>
          <w:sz w:val="28"/>
          <w:szCs w:val="28"/>
          <w:u w:val="single"/>
          <w:lang w:val="en-US"/>
        </w:rPr>
        <w:t>.</w:t>
      </w:r>
    </w:p>
    <w:p w14:paraId="142648AE" w14:textId="5B82947A" w:rsidR="00F93A46" w:rsidRPr="00F93A46" w:rsidRDefault="00F93A46" w:rsidP="00F93A46">
      <w:pPr>
        <w:spacing w:before="100" w:beforeAutospacing="1" w:after="0" w:line="240" w:lineRule="auto"/>
        <w:jc w:val="both"/>
        <w:rPr>
          <w:rFonts w:ascii="Times New Roman" w:eastAsia="Times New Roman" w:hAnsi="Times New Roman" w:cs="Times New Roman"/>
          <w:sz w:val="32"/>
          <w:szCs w:val="32"/>
          <w:lang w:val="en-US"/>
        </w:rPr>
      </w:pPr>
      <w:r w:rsidRPr="00F93A46">
        <w:rPr>
          <w:rFonts w:ascii="Times New Roman" w:eastAsia="Times New Roman" w:hAnsi="Times New Roman" w:cs="Times New Roman"/>
          <w:b/>
          <w:bCs/>
          <w:sz w:val="32"/>
          <w:szCs w:val="32"/>
          <w:highlight w:val="yellow"/>
          <w:lang w:val="en-US"/>
        </w:rPr>
        <w:t>Theoretical part of the Course - Online Courses - May 2022</w:t>
      </w:r>
      <w:r w:rsidRPr="00F93A46">
        <w:rPr>
          <w:rFonts w:ascii="Times New Roman" w:eastAsia="Times New Roman" w:hAnsi="Times New Roman" w:cs="Times New Roman"/>
          <w:b/>
          <w:bCs/>
          <w:sz w:val="32"/>
          <w:szCs w:val="32"/>
          <w:highlight w:val="yellow"/>
          <w:lang w:val="en-US"/>
        </w:rPr>
        <w:br/>
        <w:t>Practical part of the Course - On-Campus Courses - May June 2022</w:t>
      </w:r>
      <w:r w:rsidRPr="00F93A46">
        <w:rPr>
          <w:rFonts w:ascii="Times New Roman" w:eastAsia="Times New Roman" w:hAnsi="Times New Roman" w:cs="Times New Roman"/>
          <w:sz w:val="32"/>
          <w:szCs w:val="32"/>
          <w:highlight w:val="yellow"/>
          <w:lang w:val="en-US"/>
        </w:rPr>
        <w:br/>
      </w:r>
      <w:r w:rsidRPr="00F93A46">
        <w:rPr>
          <w:rFonts w:ascii="Times New Roman" w:eastAsia="Times New Roman" w:hAnsi="Times New Roman" w:cs="Times New Roman"/>
          <w:b/>
          <w:bCs/>
          <w:i/>
          <w:iCs/>
          <w:color w:val="3387A2"/>
          <w:sz w:val="32"/>
          <w:szCs w:val="32"/>
          <w:highlight w:val="yellow"/>
          <w:lang w:val="en-US"/>
        </w:rPr>
        <w:t xml:space="preserve">(Due to the ongoing coronavirus </w:t>
      </w:r>
      <w:proofErr w:type="spellStart"/>
      <w:proofErr w:type="gramStart"/>
      <w:r w:rsidRPr="00F93A46">
        <w:rPr>
          <w:rFonts w:ascii="Times New Roman" w:eastAsia="Times New Roman" w:hAnsi="Times New Roman" w:cs="Times New Roman"/>
          <w:b/>
          <w:bCs/>
          <w:i/>
          <w:iCs/>
          <w:color w:val="3387A2"/>
          <w:sz w:val="32"/>
          <w:szCs w:val="32"/>
          <w:highlight w:val="yellow"/>
          <w:lang w:val="en-US"/>
        </w:rPr>
        <w:t>pandemic,we'll</w:t>
      </w:r>
      <w:proofErr w:type="spellEnd"/>
      <w:proofErr w:type="gramEnd"/>
      <w:r w:rsidRPr="00F93A46">
        <w:rPr>
          <w:rFonts w:ascii="Times New Roman" w:eastAsia="Times New Roman" w:hAnsi="Times New Roman" w:cs="Times New Roman"/>
          <w:b/>
          <w:bCs/>
          <w:i/>
          <w:iCs/>
          <w:color w:val="3387A2"/>
          <w:sz w:val="32"/>
          <w:szCs w:val="32"/>
          <w:highlight w:val="yellow"/>
          <w:lang w:val="en-US"/>
        </w:rPr>
        <w:t xml:space="preserve"> provide further updates, for the practical part of the On-Campus Courses, when they're available)</w:t>
      </w:r>
      <w:r w:rsidRPr="00F93A46">
        <w:rPr>
          <w:rFonts w:ascii="Times New Roman" w:eastAsia="Times New Roman" w:hAnsi="Times New Roman" w:cs="Times New Roman"/>
          <w:sz w:val="32"/>
          <w:szCs w:val="32"/>
          <w:lang w:val="en-US"/>
        </w:rPr>
        <w:t xml:space="preserve"> </w:t>
      </w:r>
    </w:p>
    <w:p w14:paraId="1BBEE94B" w14:textId="77777777" w:rsidR="00F93A46" w:rsidRPr="00F93A46" w:rsidRDefault="00F93A46" w:rsidP="00F93A46">
      <w:pPr>
        <w:spacing w:before="100" w:beforeAutospacing="1" w:after="0" w:line="240" w:lineRule="auto"/>
        <w:rPr>
          <w:rFonts w:ascii="Times New Roman" w:eastAsia="Times New Roman" w:hAnsi="Times New Roman" w:cs="Times New Roman"/>
          <w:sz w:val="24"/>
          <w:szCs w:val="24"/>
          <w:lang w:val="en-US"/>
        </w:rPr>
      </w:pPr>
      <w:r w:rsidRPr="00F93A46">
        <w:rPr>
          <w:rFonts w:ascii="Arial" w:eastAsia="Times New Roman" w:hAnsi="Arial" w:cs="Arial"/>
          <w:sz w:val="24"/>
          <w:szCs w:val="24"/>
          <w:lang w:val="en-US"/>
        </w:rPr>
        <w:t>Info on website:</w:t>
      </w:r>
    </w:p>
    <w:p w14:paraId="0608B0ED" w14:textId="77777777" w:rsidR="00F93A46" w:rsidRPr="00F93A46" w:rsidRDefault="00F93A46" w:rsidP="00F93A46">
      <w:pPr>
        <w:spacing w:before="100" w:beforeAutospacing="1" w:after="0" w:line="240" w:lineRule="auto"/>
        <w:rPr>
          <w:rFonts w:ascii="Times New Roman" w:eastAsia="Times New Roman" w:hAnsi="Times New Roman" w:cs="Times New Roman"/>
          <w:sz w:val="24"/>
          <w:szCs w:val="24"/>
          <w:lang w:val="en-US"/>
        </w:rPr>
      </w:pPr>
      <w:hyperlink r:id="rId5" w:tooltip="http://labanimalcourse-crete.weebly.com/" w:history="1">
        <w:r w:rsidRPr="00F93A46">
          <w:rPr>
            <w:rFonts w:ascii="Arial" w:eastAsia="Times New Roman" w:hAnsi="Arial" w:cs="Arial"/>
            <w:color w:val="0000FF"/>
            <w:sz w:val="24"/>
            <w:szCs w:val="24"/>
            <w:u w:val="single"/>
            <w:lang w:val="en-US"/>
          </w:rPr>
          <w:t>http://labanimalcourse-crete.weebly.com/</w:t>
        </w:r>
      </w:hyperlink>
    </w:p>
    <w:p w14:paraId="130F10B5" w14:textId="77777777" w:rsidR="004F72DF" w:rsidRPr="00F93A46" w:rsidRDefault="004F72DF">
      <w:pPr>
        <w:rPr>
          <w:lang w:val="en-US"/>
        </w:rPr>
      </w:pPr>
    </w:p>
    <w:sectPr w:rsidR="004F72DF" w:rsidRPr="00F93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46"/>
    <w:rsid w:val="004F72DF"/>
    <w:rsid w:val="00F9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F2C8"/>
  <w15:chartTrackingRefBased/>
  <w15:docId w15:val="{0C64D500-F341-45E7-85AB-DF74FF08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66386">
      <w:bodyDiv w:val="1"/>
      <w:marLeft w:val="0"/>
      <w:marRight w:val="0"/>
      <w:marTop w:val="0"/>
      <w:marBottom w:val="0"/>
      <w:divBdr>
        <w:top w:val="none" w:sz="0" w:space="0" w:color="auto"/>
        <w:left w:val="none" w:sz="0" w:space="0" w:color="auto"/>
        <w:bottom w:val="none" w:sz="0" w:space="0" w:color="auto"/>
        <w:right w:val="none" w:sz="0" w:space="0" w:color="auto"/>
      </w:divBdr>
      <w:divsChild>
        <w:div w:id="75879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banimalcourse-crete.weebly.com/" TargetMode="External"/><Relationship Id="rId4" Type="http://schemas.openxmlformats.org/officeDocument/2006/relationships/hyperlink" Target="http://labanimalcourse-crete.weebly.com/app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tvlataki</dc:creator>
  <cp:keywords/>
  <dc:description/>
  <cp:lastModifiedBy>tvlataki</cp:lastModifiedBy>
  <cp:revision>1</cp:revision>
  <dcterms:created xsi:type="dcterms:W3CDTF">2022-03-08T07:59:00Z</dcterms:created>
  <dcterms:modified xsi:type="dcterms:W3CDTF">2022-03-08T08:02:00Z</dcterms:modified>
</cp:coreProperties>
</file>