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CD" w:rsidRDefault="00AA1BCD" w:rsidP="00AA1BCD">
      <w:pPr>
        <w:pStyle w:val="Heading1"/>
        <w:ind w:left="-720"/>
        <w:rPr>
          <w:rFonts w:ascii="Bookman Old Style" w:hAnsi="Bookman Old Style"/>
          <w:szCs w:val="24"/>
        </w:rPr>
      </w:pPr>
    </w:p>
    <w:p w:rsidR="00AA1BCD" w:rsidRDefault="006B3C1E" w:rsidP="00AA1BCD">
      <w:pPr>
        <w:pStyle w:val="Heading1"/>
        <w:ind w:left="-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ΒΙΟ-ΙΑΤΡΙΚΗ ΗΘΙΚΗ</w:t>
      </w:r>
    </w:p>
    <w:p w:rsidR="00AA1BCD" w:rsidRDefault="00AA1BCD" w:rsidP="00AA1BCD">
      <w:pPr>
        <w:pStyle w:val="Heading1"/>
        <w:ind w:left="-720"/>
        <w:rPr>
          <w:rFonts w:ascii="Bookman Old Style" w:hAnsi="Bookman Old Style"/>
          <w:szCs w:val="24"/>
        </w:rPr>
      </w:pPr>
    </w:p>
    <w:p w:rsidR="00AA1BCD" w:rsidRPr="00AA1BCD" w:rsidRDefault="00AA1BCD" w:rsidP="00AA1BCD">
      <w:pPr>
        <w:rPr>
          <w:rFonts w:ascii="Bookman Old Style" w:hAnsi="Bookman Old Style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5681"/>
        <w:gridCol w:w="2370"/>
      </w:tblGrid>
      <w:tr w:rsidR="00AA1BCD" w:rsidRPr="00AA1BCD" w:rsidTr="00284A6A">
        <w:trPr>
          <w:jc w:val="center"/>
        </w:trPr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A1A50" w:rsidRDefault="00AA1BCD" w:rsidP="00AA1BCD">
            <w:pPr>
              <w:jc w:val="center"/>
              <w:rPr>
                <w:rFonts w:ascii="Bookman Old Style" w:hAnsi="Bookman Old Style"/>
                <w:b/>
              </w:rPr>
            </w:pPr>
            <w:r w:rsidRPr="00AA1BCD">
              <w:rPr>
                <w:rFonts w:ascii="Bookman Old Style" w:hAnsi="Bookman Old Style"/>
                <w:b/>
              </w:rPr>
              <w:t>Ημερομηνία</w:t>
            </w:r>
            <w:r w:rsidR="005A1A50">
              <w:rPr>
                <w:rFonts w:ascii="Bookman Old Style" w:hAnsi="Bookman Old Style"/>
                <w:b/>
              </w:rPr>
              <w:t xml:space="preserve"> </w:t>
            </w:r>
          </w:p>
          <w:p w:rsidR="005A1A50" w:rsidRDefault="005A1A50" w:rsidP="00AA1B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  <w:p w:rsidR="00AA1BCD" w:rsidRPr="00AA1BCD" w:rsidRDefault="005A1A50" w:rsidP="00AA1BCD">
            <w:pPr>
              <w:jc w:val="center"/>
              <w:rPr>
                <w:rFonts w:ascii="Bookman Old Style" w:hAnsi="Bookman Old Style"/>
                <w:b/>
              </w:rPr>
            </w:pPr>
            <w:r w:rsidRPr="005A1A50">
              <w:rPr>
                <w:rFonts w:ascii="Bookman Old Style" w:hAnsi="Bookman Old Style"/>
                <w:b/>
              </w:rPr>
              <w:t>Αίθουσα</w:t>
            </w:r>
          </w:p>
        </w:tc>
        <w:tc>
          <w:tcPr>
            <w:tcW w:w="56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1BCD" w:rsidRPr="00AA1BCD" w:rsidRDefault="00AA1BCD" w:rsidP="00AA1BCD">
            <w:pPr>
              <w:tabs>
                <w:tab w:val="num" w:pos="317"/>
              </w:tabs>
              <w:ind w:left="34"/>
              <w:jc w:val="center"/>
              <w:rPr>
                <w:rFonts w:ascii="Bookman Old Style" w:hAnsi="Bookman Old Style"/>
                <w:b/>
              </w:rPr>
            </w:pPr>
            <w:r w:rsidRPr="00AA1BCD">
              <w:rPr>
                <w:rFonts w:ascii="Bookman Old Style" w:hAnsi="Bookman Old Style"/>
                <w:b/>
              </w:rPr>
              <w:t>Θέμα</w:t>
            </w:r>
          </w:p>
        </w:tc>
        <w:tc>
          <w:tcPr>
            <w:tcW w:w="23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BCD" w:rsidRDefault="00AA1BCD" w:rsidP="00AA1BCD">
            <w:pPr>
              <w:jc w:val="center"/>
              <w:rPr>
                <w:rFonts w:ascii="Bookman Old Style" w:hAnsi="Bookman Old Style"/>
                <w:b/>
              </w:rPr>
            </w:pPr>
          </w:p>
          <w:p w:rsidR="00AA1BCD" w:rsidRPr="00AA1BCD" w:rsidRDefault="00592217" w:rsidP="00AA1B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Υπεύθυνος παρουσίασης</w:t>
            </w:r>
          </w:p>
          <w:p w:rsidR="00AA1BCD" w:rsidRPr="00AA1BCD" w:rsidRDefault="00AA1BCD" w:rsidP="00AA1BCD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592217" w:rsidRPr="00AA1BCD" w:rsidTr="00284A6A">
        <w:trPr>
          <w:trHeight w:val="567"/>
          <w:jc w:val="center"/>
        </w:trPr>
        <w:tc>
          <w:tcPr>
            <w:tcW w:w="17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92217" w:rsidRDefault="00592217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ΤΡΙΤΗ </w:t>
            </w:r>
            <w:r w:rsidRPr="00264E4E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6/1</w:t>
            </w:r>
            <w:r w:rsidRPr="00264E4E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/2019</w:t>
            </w:r>
          </w:p>
          <w:p w:rsidR="005A1A50" w:rsidRDefault="005A1A50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A1A50" w:rsidRPr="008A3E5E" w:rsidRDefault="005A1A5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A1A50">
              <w:rPr>
                <w:rFonts w:ascii="Calibri" w:hAnsi="Calibri" w:cs="Calibri"/>
                <w:b/>
                <w:bCs/>
              </w:rPr>
              <w:t>Αμφ 2</w:t>
            </w:r>
          </w:p>
        </w:tc>
        <w:tc>
          <w:tcPr>
            <w:tcW w:w="5681" w:type="dxa"/>
            <w:tcBorders>
              <w:top w:val="double" w:sz="4" w:space="0" w:color="auto"/>
            </w:tcBorders>
          </w:tcPr>
          <w:p w:rsidR="00592217" w:rsidRPr="005A1A50" w:rsidRDefault="00592217" w:rsidP="005A1A50">
            <w:r>
              <w:t>Εισαγωγή στη βιο-ιατρική ηθική</w:t>
            </w:r>
            <w:r w:rsidR="005A1A50">
              <w:t xml:space="preserve"> </w:t>
            </w:r>
          </w:p>
        </w:tc>
        <w:tc>
          <w:tcPr>
            <w:tcW w:w="2370" w:type="dxa"/>
            <w:tcBorders>
              <w:top w:val="double" w:sz="4" w:space="0" w:color="auto"/>
              <w:right w:val="double" w:sz="4" w:space="0" w:color="auto"/>
            </w:tcBorders>
          </w:tcPr>
          <w:p w:rsidR="00592217" w:rsidRDefault="00592217">
            <w:r>
              <w:t>Κ.Βαπορίδη</w:t>
            </w: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Default="00592217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81" w:type="dxa"/>
            <w:tcBorders>
              <w:top w:val="double" w:sz="4" w:space="0" w:color="auto"/>
            </w:tcBorders>
          </w:tcPr>
          <w:p w:rsidR="00592217" w:rsidRPr="0095642C" w:rsidRDefault="008F2602">
            <w:pPr>
              <w:rPr>
                <w:lang w:val="en-US"/>
              </w:rPr>
            </w:pPr>
            <w:r w:rsidRPr="00DA4B16">
              <w:rPr>
                <w:lang w:val="en-US"/>
              </w:rPr>
              <w:t>Medical ethics: four principles plus attention to scope</w:t>
            </w:r>
          </w:p>
        </w:tc>
        <w:tc>
          <w:tcPr>
            <w:tcW w:w="2370" w:type="dxa"/>
            <w:tcBorders>
              <w:top w:val="double" w:sz="4" w:space="0" w:color="auto"/>
              <w:right w:val="double" w:sz="4" w:space="0" w:color="auto"/>
            </w:tcBorders>
          </w:tcPr>
          <w:p w:rsidR="00592217" w:rsidRPr="0095642C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95642C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  <w:tcBorders>
              <w:top w:val="double" w:sz="4" w:space="0" w:color="auto"/>
            </w:tcBorders>
          </w:tcPr>
          <w:p w:rsidR="00592217" w:rsidRPr="0095642C" w:rsidRDefault="008F2602">
            <w:pPr>
              <w:rPr>
                <w:lang w:val="en-US"/>
              </w:rPr>
            </w:pPr>
            <w:r w:rsidRPr="0095642C">
              <w:rPr>
                <w:lang w:val="en-US"/>
              </w:rPr>
              <w:t>How to read an ethics paper</w:t>
            </w:r>
          </w:p>
        </w:tc>
        <w:tc>
          <w:tcPr>
            <w:tcW w:w="2370" w:type="dxa"/>
            <w:tcBorders>
              <w:top w:val="double" w:sz="4" w:space="0" w:color="auto"/>
              <w:right w:val="double" w:sz="4" w:space="0" w:color="auto"/>
            </w:tcBorders>
          </w:tcPr>
          <w:p w:rsidR="00592217" w:rsidRPr="0095642C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95642C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  <w:tcBorders>
              <w:top w:val="double" w:sz="4" w:space="0" w:color="auto"/>
            </w:tcBorders>
          </w:tcPr>
          <w:p w:rsidR="00592217" w:rsidRPr="0095642C" w:rsidRDefault="00465B0E">
            <w:pPr>
              <w:rPr>
                <w:lang w:val="en-US"/>
              </w:rPr>
            </w:pPr>
            <w:r w:rsidRPr="008C3B5E">
              <w:rPr>
                <w:lang w:val="en-US"/>
              </w:rPr>
              <w:t>Too much medicine: not enough trust?</w:t>
            </w:r>
          </w:p>
        </w:tc>
        <w:tc>
          <w:tcPr>
            <w:tcW w:w="2370" w:type="dxa"/>
            <w:tcBorders>
              <w:top w:val="double" w:sz="4" w:space="0" w:color="auto"/>
              <w:right w:val="double" w:sz="4" w:space="0" w:color="auto"/>
            </w:tcBorders>
          </w:tcPr>
          <w:p w:rsidR="00592217" w:rsidRPr="0095642C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95642C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  <w:tcBorders>
              <w:top w:val="double" w:sz="4" w:space="0" w:color="auto"/>
            </w:tcBorders>
          </w:tcPr>
          <w:p w:rsidR="00465B0E" w:rsidRPr="00465B0E" w:rsidRDefault="00465B0E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Palliative and End-of-Life Ethical</w:t>
            </w:r>
          </w:p>
          <w:p w:rsidR="00592217" w:rsidRPr="0095642C" w:rsidRDefault="00465B0E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Dilemmas in the Intensive Care Unit</w:t>
            </w:r>
          </w:p>
        </w:tc>
        <w:tc>
          <w:tcPr>
            <w:tcW w:w="2370" w:type="dxa"/>
            <w:tcBorders>
              <w:top w:val="double" w:sz="4" w:space="0" w:color="auto"/>
              <w:right w:val="double" w:sz="4" w:space="0" w:color="auto"/>
            </w:tcBorders>
          </w:tcPr>
          <w:p w:rsidR="00592217" w:rsidRPr="0095642C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 w:val="restart"/>
            <w:tcBorders>
              <w:left w:val="double" w:sz="4" w:space="0" w:color="auto"/>
            </w:tcBorders>
          </w:tcPr>
          <w:p w:rsidR="00592217" w:rsidRDefault="00592217" w:rsidP="00FC475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ΤΡΙΤΗ  </w:t>
            </w:r>
            <w:r w:rsidRPr="00264E4E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  <w:lang w:val="en-US"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/12/2019</w:t>
            </w:r>
          </w:p>
          <w:p w:rsidR="005A1A50" w:rsidRDefault="005A1A50" w:rsidP="00FC4751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A1A50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A1A50">
              <w:rPr>
                <w:rFonts w:ascii="Calibri" w:hAnsi="Calibri" w:cs="Calibri"/>
                <w:b/>
                <w:bCs/>
              </w:rPr>
              <w:t>Αίθο</w:t>
            </w:r>
            <w:r>
              <w:rPr>
                <w:rFonts w:ascii="Calibri" w:hAnsi="Calibri" w:cs="Calibri"/>
                <w:b/>
                <w:bCs/>
              </w:rPr>
              <w:t>υσα Σεμιναρίων ΜΕΘ</w:t>
            </w:r>
            <w:r w:rsidRPr="005A1A50">
              <w:rPr>
                <w:rFonts w:ascii="Calibri" w:hAnsi="Calibri" w:cs="Calibri"/>
                <w:b/>
                <w:bCs/>
              </w:rPr>
              <w:t xml:space="preserve"> ΠΑΓΝΗ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:rsidR="005A1A50" w:rsidRPr="008A3E5E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Γ ΚΤΙΡΙΟ, 1ο</w:t>
            </w:r>
            <w:r w:rsidRPr="005A1A50">
              <w:rPr>
                <w:rFonts w:ascii="Calibri" w:hAnsi="Calibri" w:cs="Calibri"/>
                <w:b/>
                <w:bCs/>
              </w:rPr>
              <w:t xml:space="preserve">ς </w:t>
            </w:r>
          </w:p>
        </w:tc>
        <w:tc>
          <w:tcPr>
            <w:tcW w:w="5681" w:type="dxa"/>
          </w:tcPr>
          <w:p w:rsidR="004B199D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Are Placebo-Controlled, Relapse Prevention Trials</w:t>
            </w:r>
          </w:p>
          <w:p w:rsidR="004B199D" w:rsidRPr="00465B0E" w:rsidRDefault="004B199D" w:rsidP="004B199D">
            <w:pPr>
              <w:rPr>
                <w:lang w:val="en-US"/>
              </w:rPr>
            </w:pPr>
            <w:r w:rsidRPr="00465B0E">
              <w:rPr>
                <w:lang w:val="en-US"/>
              </w:rPr>
              <w:t>in Schizophrenia Research Still Necessary</w:t>
            </w:r>
          </w:p>
          <w:p w:rsidR="00592217" w:rsidRPr="00465B0E" w:rsidRDefault="004B199D" w:rsidP="004B199D">
            <w:pPr>
              <w:rPr>
                <w:lang w:val="en-US"/>
              </w:rPr>
            </w:pPr>
            <w:proofErr w:type="gramStart"/>
            <w:r w:rsidRPr="00465B0E">
              <w:rPr>
                <w:lang w:val="en-US"/>
              </w:rPr>
              <w:t>or</w:t>
            </w:r>
            <w:proofErr w:type="gramEnd"/>
            <w:r w:rsidRPr="00465B0E">
              <w:rPr>
                <w:lang w:val="en-US"/>
              </w:rPr>
              <w:t xml:space="preserve"> Ethical?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65B0E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65B0E" w:rsidRDefault="00592217" w:rsidP="00FC4751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 xml:space="preserve">Ethical Challenges Confronted </w:t>
            </w:r>
            <w:r>
              <w:rPr>
                <w:lang w:val="en-US"/>
              </w:rPr>
              <w:t xml:space="preserve">When Providing </w:t>
            </w:r>
            <w:proofErr w:type="spellStart"/>
            <w:r>
              <w:rPr>
                <w:lang w:val="en-US"/>
              </w:rPr>
              <w:t>Nusinersen</w:t>
            </w:r>
            <w:proofErr w:type="spellEnd"/>
            <w:r>
              <w:rPr>
                <w:lang w:val="en-US"/>
              </w:rPr>
              <w:t xml:space="preserve"> </w:t>
            </w:r>
            <w:r w:rsidRPr="004B199D">
              <w:rPr>
                <w:lang w:val="en-US"/>
              </w:rPr>
              <w:t>Treatment for Spinal Muscular Atrophy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 w:rsidP="00FC4751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If You See Something, Say Something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 w:rsidP="00FC4751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C32E8B" w:rsidRPr="00C32E8B" w:rsidRDefault="00C32E8B" w:rsidP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t>The Ethics of Medicaid’s Work Requirements</w:t>
            </w:r>
          </w:p>
          <w:p w:rsidR="00592217" w:rsidRPr="004B199D" w:rsidRDefault="00C32E8B" w:rsidP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t>and Other Personal Responsibility Policies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 w:rsidP="00FC4751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t>Potential Liability for Physicians Using Artificial Intelligence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 w:rsidP="00FC4751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65B0E" w:rsidRPr="00465B0E" w:rsidRDefault="00465B0E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Victims, vectors and villains: are those who opt</w:t>
            </w:r>
          </w:p>
          <w:p w:rsidR="00465B0E" w:rsidRPr="00465B0E" w:rsidRDefault="00465B0E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out of vaccination morally responsible for the</w:t>
            </w:r>
          </w:p>
          <w:p w:rsidR="00592217" w:rsidRPr="004B199D" w:rsidRDefault="00465B0E" w:rsidP="00465B0E">
            <w:pPr>
              <w:rPr>
                <w:lang w:val="en-US"/>
              </w:rPr>
            </w:pPr>
            <w:proofErr w:type="gramStart"/>
            <w:r w:rsidRPr="00465B0E">
              <w:rPr>
                <w:lang w:val="en-US"/>
              </w:rPr>
              <w:t>deaths</w:t>
            </w:r>
            <w:proofErr w:type="gramEnd"/>
            <w:r w:rsidRPr="00465B0E">
              <w:rPr>
                <w:lang w:val="en-US"/>
              </w:rPr>
              <w:t xml:space="preserve"> of others?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 w:rsidP="00FC4751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284A6A" w:rsidRDefault="00284A6A" w:rsidP="00284A6A">
            <w:pPr>
              <w:rPr>
                <w:lang w:val="en-US"/>
              </w:rPr>
            </w:pPr>
            <w:r>
              <w:rPr>
                <w:lang w:val="en-US"/>
              </w:rPr>
              <w:t xml:space="preserve">informing families </w:t>
            </w:r>
            <w:r w:rsidRPr="00284A6A">
              <w:rPr>
                <w:lang w:val="en-US"/>
              </w:rPr>
              <w:t>of individual research results for patients in the</w:t>
            </w:r>
          </w:p>
          <w:p w:rsidR="00592217" w:rsidRPr="004B199D" w:rsidRDefault="00284A6A" w:rsidP="00284A6A">
            <w:pPr>
              <w:rPr>
                <w:lang w:val="en-US"/>
              </w:rPr>
            </w:pPr>
            <w:r w:rsidRPr="00284A6A">
              <w:rPr>
                <w:lang w:val="en-US"/>
              </w:rPr>
              <w:t>vegetative state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 w:val="restart"/>
            <w:tcBorders>
              <w:left w:val="double" w:sz="4" w:space="0" w:color="auto"/>
            </w:tcBorders>
          </w:tcPr>
          <w:p w:rsidR="00592217" w:rsidRDefault="00592217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ΤΡΙΤΗ 10/12/2019</w:t>
            </w:r>
          </w:p>
          <w:p w:rsidR="005A1A50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A1A50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A1A50">
              <w:rPr>
                <w:rFonts w:ascii="Calibri" w:hAnsi="Calibri" w:cs="Calibri"/>
                <w:b/>
                <w:bCs/>
              </w:rPr>
              <w:t>Αίθο</w:t>
            </w:r>
            <w:r>
              <w:rPr>
                <w:rFonts w:ascii="Calibri" w:hAnsi="Calibri" w:cs="Calibri"/>
                <w:b/>
                <w:bCs/>
              </w:rPr>
              <w:t>υσα Σεμιναρίων ΜΕΘ</w:t>
            </w:r>
            <w:r w:rsidRPr="005A1A50">
              <w:rPr>
                <w:rFonts w:ascii="Calibri" w:hAnsi="Calibri" w:cs="Calibri"/>
                <w:b/>
                <w:bCs/>
              </w:rPr>
              <w:t xml:space="preserve"> ΠΑΓΝΗ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:rsidR="005A1A50" w:rsidRPr="008A3E5E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Γ ΚΤΙΡΙΟ, 1ο</w:t>
            </w:r>
            <w:r w:rsidRPr="005A1A50">
              <w:rPr>
                <w:rFonts w:ascii="Calibri" w:hAnsi="Calibri" w:cs="Calibri"/>
                <w:b/>
                <w:bCs/>
              </w:rPr>
              <w:t>ς</w:t>
            </w:r>
          </w:p>
        </w:tc>
        <w:tc>
          <w:tcPr>
            <w:tcW w:w="5681" w:type="dxa"/>
          </w:tcPr>
          <w:p w:rsidR="004B199D" w:rsidRPr="00465B0E" w:rsidRDefault="004B199D" w:rsidP="004B199D">
            <w:pPr>
              <w:rPr>
                <w:lang w:val="en-US"/>
              </w:rPr>
            </w:pPr>
            <w:r w:rsidRPr="00465B0E">
              <w:rPr>
                <w:lang w:val="en-US"/>
              </w:rPr>
              <w:t>Clinical Considerations in Physician-Assisted</w:t>
            </w:r>
          </w:p>
          <w:p w:rsidR="00592217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Death for Probable Alzheimer’s Disease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Eth</w:t>
            </w:r>
            <w:r>
              <w:rPr>
                <w:lang w:val="en-US"/>
              </w:rPr>
              <w:t xml:space="preserve">ical Considerations in Research </w:t>
            </w:r>
            <w:r w:rsidRPr="004B199D">
              <w:rPr>
                <w:lang w:val="en-US"/>
              </w:rPr>
              <w:t>on Suicide Prediction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B199D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Physician-Assisted Suicide and the Perils</w:t>
            </w:r>
          </w:p>
          <w:p w:rsidR="00592217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of Empirical Ethical Research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C32E8B" w:rsidRPr="00C32E8B" w:rsidRDefault="00C32E8B" w:rsidP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t>Voluntarily Stopping Eating and Drinking</w:t>
            </w:r>
          </w:p>
          <w:p w:rsidR="00C32E8B" w:rsidRPr="00C32E8B" w:rsidRDefault="00C32E8B" w:rsidP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t>Among Patients With Serious Advanced Illness—</w:t>
            </w:r>
          </w:p>
          <w:p w:rsidR="00592217" w:rsidRPr="004B199D" w:rsidRDefault="00C32E8B" w:rsidP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t>Clinical, Ethical, and Legal Aspects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C32E8B" w:rsidRPr="00C32E8B" w:rsidRDefault="00C32E8B" w:rsidP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t>When Is Death in a Child’s Best Interest?</w:t>
            </w:r>
          </w:p>
          <w:p w:rsidR="00592217" w:rsidRPr="004B199D" w:rsidRDefault="00C32E8B" w:rsidP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t>Examining Decisions Following Severe Brain Injury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FE4C69">
            <w:pPr>
              <w:rPr>
                <w:lang w:val="en-US"/>
              </w:rPr>
            </w:pPr>
            <w:r w:rsidRPr="00FE4C69">
              <w:rPr>
                <w:lang w:val="en-US"/>
              </w:rPr>
              <w:t>Ethics, Emotions, and the Skills of Talking About Progressing Disease With Terminally Ill Adolescents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65B0E" w:rsidRDefault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Treatment-resistant major depressive disorder and assisted dying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 w:val="restart"/>
            <w:tcBorders>
              <w:left w:val="double" w:sz="4" w:space="0" w:color="auto"/>
            </w:tcBorders>
          </w:tcPr>
          <w:p w:rsidR="00592217" w:rsidRDefault="00592217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ΤΡΙΤΗ 17/12/2019</w:t>
            </w:r>
          </w:p>
          <w:p w:rsidR="005A1A50" w:rsidRDefault="005A1A50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A1A50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A1A50">
              <w:rPr>
                <w:rFonts w:ascii="Calibri" w:hAnsi="Calibri" w:cs="Calibri"/>
                <w:b/>
                <w:bCs/>
              </w:rPr>
              <w:t>Αίθο</w:t>
            </w:r>
            <w:r>
              <w:rPr>
                <w:rFonts w:ascii="Calibri" w:hAnsi="Calibri" w:cs="Calibri"/>
                <w:b/>
                <w:bCs/>
              </w:rPr>
              <w:t>υσα Σεμιναρίων ΜΕΘ</w:t>
            </w:r>
            <w:r w:rsidRPr="005A1A50">
              <w:rPr>
                <w:rFonts w:ascii="Calibri" w:hAnsi="Calibri" w:cs="Calibri"/>
                <w:b/>
                <w:bCs/>
              </w:rPr>
              <w:t xml:space="preserve"> ΠΑΓΝΗ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:rsidR="005A1A50" w:rsidRPr="008A3E5E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Γ ΚΤΙΡΙΟ, 1ο</w:t>
            </w:r>
            <w:r w:rsidRPr="005A1A50">
              <w:rPr>
                <w:rFonts w:ascii="Calibri" w:hAnsi="Calibri" w:cs="Calibri"/>
                <w:b/>
                <w:bCs/>
              </w:rPr>
              <w:t>ς</w:t>
            </w:r>
          </w:p>
        </w:tc>
        <w:tc>
          <w:tcPr>
            <w:tcW w:w="5681" w:type="dxa"/>
          </w:tcPr>
          <w:p w:rsidR="00592217" w:rsidRPr="004B199D" w:rsidRDefault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Data Sharing For Research—Encouraging Signs Amid Ethical Tensions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Deception and Study Part</w:t>
            </w:r>
            <w:r>
              <w:rPr>
                <w:lang w:val="en-US"/>
              </w:rPr>
              <w:t xml:space="preserve">icipation—Unintended Influences </w:t>
            </w:r>
            <w:r w:rsidRPr="004B199D">
              <w:rPr>
                <w:lang w:val="en-US"/>
              </w:rPr>
              <w:t>and Ramifications for Clinical Trials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Harms From Uninformative Clinical Trials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 xml:space="preserve">How Should We Apply the Wisdom </w:t>
            </w:r>
            <w:r>
              <w:rPr>
                <w:lang w:val="en-US"/>
              </w:rPr>
              <w:t xml:space="preserve">of the Crowd to Clinical Trials </w:t>
            </w:r>
            <w:r w:rsidRPr="004B199D">
              <w:rPr>
                <w:lang w:val="en-US"/>
              </w:rPr>
              <w:t>With Exception From Informed Consent?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Na</w:t>
            </w:r>
            <w:r>
              <w:rPr>
                <w:lang w:val="en-US"/>
              </w:rPr>
              <w:t xml:space="preserve">vigating the Ethical Boundaries </w:t>
            </w:r>
            <w:r w:rsidRPr="004B199D">
              <w:rPr>
                <w:lang w:val="en-US"/>
              </w:rPr>
              <w:t>of Grateful Patient Fundraising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B199D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Pay-to-Participate Trials and Vulnerabilities</w:t>
            </w:r>
          </w:p>
          <w:p w:rsidR="00592217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in Research Ethics Oversight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92217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92217" w:rsidRPr="004B199D" w:rsidRDefault="00592217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92217" w:rsidRPr="004B199D" w:rsidRDefault="00465B0E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Vulnerability of pregnant women in clinical research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92217" w:rsidRPr="004B199D" w:rsidRDefault="00592217" w:rsidP="00476C3B">
            <w:pPr>
              <w:rPr>
                <w:lang w:val="en-US"/>
              </w:rPr>
            </w:pPr>
          </w:p>
        </w:tc>
      </w:tr>
      <w:tr w:rsidR="005A1A50" w:rsidRPr="005A1A50" w:rsidTr="00284A6A">
        <w:trPr>
          <w:trHeight w:val="567"/>
          <w:jc w:val="center"/>
        </w:trPr>
        <w:tc>
          <w:tcPr>
            <w:tcW w:w="1713" w:type="dxa"/>
            <w:vMerge w:val="restart"/>
            <w:tcBorders>
              <w:left w:val="double" w:sz="4" w:space="0" w:color="auto"/>
            </w:tcBorders>
          </w:tcPr>
          <w:p w:rsidR="005A1A50" w:rsidRDefault="005A1A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ΤΡΙΤΗ 07</w:t>
            </w:r>
            <w:r>
              <w:rPr>
                <w:rFonts w:ascii="Calibri" w:hAnsi="Calibri" w:cs="Calibri"/>
                <w:b/>
                <w:bCs/>
                <w:lang w:val="en-US"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01</w:t>
            </w:r>
            <w:r>
              <w:rPr>
                <w:rFonts w:ascii="Calibri" w:hAnsi="Calibri" w:cs="Calibri"/>
                <w:b/>
                <w:bCs/>
                <w:lang w:val="en-US"/>
              </w:rPr>
              <w:t>/20</w:t>
            </w:r>
            <w:r>
              <w:rPr>
                <w:rFonts w:ascii="Calibri" w:hAnsi="Calibri" w:cs="Calibri"/>
                <w:b/>
                <w:bCs/>
              </w:rPr>
              <w:t>20</w:t>
            </w:r>
          </w:p>
          <w:p w:rsidR="005A1A50" w:rsidRDefault="005A1A50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A1A50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A1A50">
              <w:rPr>
                <w:rFonts w:ascii="Calibri" w:hAnsi="Calibri" w:cs="Calibri"/>
                <w:b/>
                <w:bCs/>
              </w:rPr>
              <w:t>Αίθο</w:t>
            </w:r>
            <w:r>
              <w:rPr>
                <w:rFonts w:ascii="Calibri" w:hAnsi="Calibri" w:cs="Calibri"/>
                <w:b/>
                <w:bCs/>
              </w:rPr>
              <w:t>υσα Σεμιναρίων ΜΕΘ</w:t>
            </w:r>
            <w:r w:rsidRPr="005A1A50">
              <w:rPr>
                <w:rFonts w:ascii="Calibri" w:hAnsi="Calibri" w:cs="Calibri"/>
                <w:b/>
                <w:bCs/>
              </w:rPr>
              <w:t xml:space="preserve"> ΠΑΓΝΗ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:rsidR="005A1A50" w:rsidRPr="008A3E5E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Γ ΚΤΙΡΙΟ, 1ο</w:t>
            </w:r>
            <w:r w:rsidRPr="005A1A50">
              <w:rPr>
                <w:rFonts w:ascii="Calibri" w:hAnsi="Calibri" w:cs="Calibri"/>
                <w:b/>
                <w:bCs/>
              </w:rPr>
              <w:t>ς</w:t>
            </w:r>
          </w:p>
        </w:tc>
        <w:tc>
          <w:tcPr>
            <w:tcW w:w="5681" w:type="dxa"/>
            <w:vMerge w:val="restart"/>
          </w:tcPr>
          <w:p w:rsidR="005A1A50" w:rsidRPr="00284A6A" w:rsidRDefault="005A1A50" w:rsidP="005A1A50">
            <w:pPr>
              <w:rPr>
                <w:lang w:val="en-US"/>
              </w:rPr>
            </w:pPr>
            <w:r w:rsidRPr="00284A6A">
              <w:rPr>
                <w:lang w:val="en-US"/>
              </w:rPr>
              <w:t>Ethics of Human Genome</w:t>
            </w:r>
          </w:p>
          <w:p w:rsidR="005A1A50" w:rsidRPr="005A1A50" w:rsidRDefault="005A1A50" w:rsidP="005A1A50">
            <w:pPr>
              <w:rPr>
                <w:lang w:val="en-US"/>
              </w:rPr>
            </w:pPr>
            <w:r w:rsidRPr="00284A6A">
              <w:rPr>
                <w:lang w:val="en-US"/>
              </w:rPr>
              <w:t>Editing</w:t>
            </w:r>
            <w:r>
              <w:rPr>
                <w:lang w:val="en-US"/>
              </w:rPr>
              <w:t xml:space="preserve"> (2)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A1A50" w:rsidRPr="005A1A50" w:rsidRDefault="005A1A50" w:rsidP="00561541">
            <w:pPr>
              <w:rPr>
                <w:lang w:val="en-US"/>
              </w:rPr>
            </w:pPr>
          </w:p>
        </w:tc>
      </w:tr>
      <w:tr w:rsidR="005A1A50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5A1A50" w:rsidRPr="005A1A50" w:rsidRDefault="005A1A50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  <w:vMerge/>
          </w:tcPr>
          <w:p w:rsidR="005A1A50" w:rsidRPr="004B199D" w:rsidRDefault="005A1A50" w:rsidP="00C32185">
            <w:pPr>
              <w:rPr>
                <w:lang w:val="en-US"/>
              </w:rPr>
            </w:pP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5A1A50" w:rsidRPr="004B199D" w:rsidRDefault="005A1A50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5A1A50" w:rsidP="00E83689">
            <w:pPr>
              <w:rPr>
                <w:lang w:val="en-US"/>
              </w:rPr>
            </w:pPr>
            <w:r w:rsidRPr="004B199D">
              <w:rPr>
                <w:lang w:val="en-US"/>
              </w:rPr>
              <w:t>Moral reasons to edit the human genome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P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4B199D" w:rsidP="00E83689">
            <w:pPr>
              <w:rPr>
                <w:lang w:val="en-US"/>
              </w:rPr>
            </w:pPr>
            <w:r w:rsidRPr="004B199D">
              <w:rPr>
                <w:lang w:val="en-US"/>
              </w:rPr>
              <w:t>The Ethics of Heritable Genome Editing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P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284A6A" w:rsidP="00284A6A">
            <w:pPr>
              <w:rPr>
                <w:lang w:val="en-US"/>
              </w:rPr>
            </w:pPr>
            <w:r w:rsidRPr="00284A6A">
              <w:rPr>
                <w:lang w:val="en-US"/>
              </w:rPr>
              <w:t>CRISPR ethics: Moral consi</w:t>
            </w:r>
            <w:r>
              <w:rPr>
                <w:lang w:val="en-US"/>
              </w:rPr>
              <w:t xml:space="preserve">derations for applications of a </w:t>
            </w:r>
            <w:r w:rsidRPr="00284A6A">
              <w:rPr>
                <w:lang w:val="en-US"/>
              </w:rPr>
              <w:t>powerful tool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P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5A1A50" w:rsidP="00284A6A">
            <w:pPr>
              <w:rPr>
                <w:lang w:val="en-US"/>
              </w:rPr>
            </w:pPr>
            <w:r w:rsidRPr="004B199D">
              <w:rPr>
                <w:lang w:val="en-US"/>
              </w:rPr>
              <w:t xml:space="preserve">The ‘serious’ factor in </w:t>
            </w:r>
            <w:proofErr w:type="spellStart"/>
            <w:r w:rsidRPr="004B199D">
              <w:rPr>
                <w:lang w:val="en-US"/>
              </w:rPr>
              <w:t>germline</w:t>
            </w:r>
            <w:proofErr w:type="spellEnd"/>
            <w:r w:rsidRPr="004B199D">
              <w:rPr>
                <w:lang w:val="en-US"/>
              </w:rPr>
              <w:t xml:space="preserve"> modification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P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5A1A50" w:rsidRPr="004B199D" w:rsidRDefault="005A1A50" w:rsidP="005A1A50">
            <w:pPr>
              <w:rPr>
                <w:lang w:val="en-US"/>
              </w:rPr>
            </w:pPr>
            <w:r w:rsidRPr="004B199D">
              <w:rPr>
                <w:lang w:val="en-US"/>
              </w:rPr>
              <w:t>Familial genetic risks: how can we better navigate</w:t>
            </w:r>
          </w:p>
          <w:p w:rsidR="005A1A50" w:rsidRPr="004B199D" w:rsidRDefault="005A1A50" w:rsidP="005A1A50">
            <w:pPr>
              <w:rPr>
                <w:lang w:val="en-US"/>
              </w:rPr>
            </w:pPr>
            <w:r w:rsidRPr="004B199D">
              <w:rPr>
                <w:lang w:val="en-US"/>
              </w:rPr>
              <w:t>patient confidentiality and appropriate risk disclosure</w:t>
            </w:r>
          </w:p>
          <w:p w:rsidR="004B199D" w:rsidRPr="004B199D" w:rsidRDefault="005A1A50" w:rsidP="005A1A50">
            <w:pPr>
              <w:rPr>
                <w:lang w:val="en-US"/>
              </w:rPr>
            </w:pPr>
            <w:r>
              <w:t>to relatives?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P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 w:val="restart"/>
            <w:tcBorders>
              <w:left w:val="double" w:sz="4" w:space="0" w:color="auto"/>
            </w:tcBorders>
          </w:tcPr>
          <w:p w:rsidR="004B199D" w:rsidRDefault="004B199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ΤΡΙΤΗ 14/01/2020</w:t>
            </w:r>
          </w:p>
          <w:p w:rsidR="005A1A50" w:rsidRDefault="005A1A50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A1A50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A1A50">
              <w:rPr>
                <w:rFonts w:ascii="Calibri" w:hAnsi="Calibri" w:cs="Calibri"/>
                <w:b/>
                <w:bCs/>
              </w:rPr>
              <w:t>Αίθο</w:t>
            </w:r>
            <w:r>
              <w:rPr>
                <w:rFonts w:ascii="Calibri" w:hAnsi="Calibri" w:cs="Calibri"/>
                <w:b/>
                <w:bCs/>
              </w:rPr>
              <w:t>υσα Σεμιναρίων ΜΕΘ</w:t>
            </w:r>
            <w:r w:rsidRPr="005A1A50">
              <w:rPr>
                <w:rFonts w:ascii="Calibri" w:hAnsi="Calibri" w:cs="Calibri"/>
                <w:b/>
                <w:bCs/>
              </w:rPr>
              <w:t xml:space="preserve"> ΠΑΓΝΗ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:rsidR="005A1A50" w:rsidRPr="008A3E5E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Γ ΚΤΙΡΙΟ, 1ο</w:t>
            </w:r>
            <w:r w:rsidRPr="005A1A50">
              <w:rPr>
                <w:rFonts w:ascii="Calibri" w:hAnsi="Calibri" w:cs="Calibri"/>
                <w:b/>
                <w:bCs/>
              </w:rPr>
              <w:t>ς</w:t>
            </w:r>
          </w:p>
        </w:tc>
        <w:tc>
          <w:tcPr>
            <w:tcW w:w="5681" w:type="dxa"/>
          </w:tcPr>
          <w:p w:rsidR="004B199D" w:rsidRPr="004B199D" w:rsidRDefault="004B199D" w:rsidP="00E83689">
            <w:pPr>
              <w:rPr>
                <w:lang w:val="en-US"/>
              </w:rPr>
            </w:pPr>
            <w:r w:rsidRPr="004B199D">
              <w:rPr>
                <w:lang w:val="en-US"/>
              </w:rPr>
              <w:t>Informed Consent for Living Donation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living donor liver transplantation from</w:t>
            </w:r>
          </w:p>
          <w:p w:rsidR="004B199D" w:rsidRPr="004B199D" w:rsidRDefault="004B199D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an HIV-positive mother to her HIV-negative ch</w:t>
            </w:r>
            <w:r>
              <w:rPr>
                <w:lang w:val="en-US"/>
              </w:rPr>
              <w:t>ild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65B0E" w:rsidRPr="00465B0E" w:rsidRDefault="00465B0E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Ethical issues in living-related corneal</w:t>
            </w:r>
          </w:p>
          <w:p w:rsidR="004B199D" w:rsidRPr="004B199D" w:rsidRDefault="00465B0E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tissue transplantation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284A6A" w:rsidP="00284A6A">
            <w:pPr>
              <w:rPr>
                <w:lang w:val="en-US"/>
              </w:rPr>
            </w:pPr>
            <w:r w:rsidRPr="00284A6A">
              <w:rPr>
                <w:lang w:val="en-US"/>
              </w:rPr>
              <w:t>The best argument against kidney sales fails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284A6A" w:rsidRDefault="00284A6A" w:rsidP="00284A6A">
            <w:pPr>
              <w:rPr>
                <w:lang w:val="en-US"/>
              </w:rPr>
            </w:pPr>
            <w:r w:rsidRPr="00284A6A">
              <w:rPr>
                <w:lang w:val="en-US"/>
              </w:rPr>
              <w:t>Can informed consent to research be adapted</w:t>
            </w:r>
          </w:p>
          <w:p w:rsidR="004B199D" w:rsidRPr="004B199D" w:rsidRDefault="00284A6A" w:rsidP="00284A6A">
            <w:pPr>
              <w:rPr>
                <w:lang w:val="en-US"/>
              </w:rPr>
            </w:pPr>
            <w:proofErr w:type="gramStart"/>
            <w:r w:rsidRPr="00284A6A">
              <w:rPr>
                <w:lang w:val="en-US"/>
              </w:rPr>
              <w:t>to</w:t>
            </w:r>
            <w:proofErr w:type="gramEnd"/>
            <w:r w:rsidRPr="00284A6A">
              <w:rPr>
                <w:lang w:val="en-US"/>
              </w:rPr>
              <w:t xml:space="preserve"> risk?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Default="004B199D" w:rsidP="00561541">
            <w:pPr>
              <w:rPr>
                <w:lang w:val="en-US"/>
              </w:rPr>
            </w:pPr>
          </w:p>
        </w:tc>
      </w:tr>
      <w:tr w:rsidR="004B199D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4B199D" w:rsidRPr="004B199D" w:rsidRDefault="004B199D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4B199D" w:rsidRPr="004B199D" w:rsidRDefault="00284A6A" w:rsidP="00284A6A">
            <w:pPr>
              <w:rPr>
                <w:lang w:val="en-US"/>
              </w:rPr>
            </w:pPr>
            <w:r w:rsidRPr="00465B0E">
              <w:rPr>
                <w:lang w:val="en-US"/>
              </w:rPr>
              <w:t>Paternal age bioethics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4B199D" w:rsidRDefault="004B199D" w:rsidP="00561541">
            <w:pPr>
              <w:rPr>
                <w:lang w:val="en-US"/>
              </w:rPr>
            </w:pPr>
          </w:p>
        </w:tc>
      </w:tr>
      <w:tr w:rsidR="00284A6A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284A6A" w:rsidRPr="004B199D" w:rsidRDefault="00284A6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465B0E" w:rsidRDefault="00284A6A" w:rsidP="00E17F18">
            <w:pPr>
              <w:rPr>
                <w:lang w:val="en-US"/>
              </w:rPr>
            </w:pPr>
            <w:r w:rsidRPr="00465B0E">
              <w:rPr>
                <w:lang w:val="en-US"/>
              </w:rPr>
              <w:t xml:space="preserve">Ethical considerations for performing </w:t>
            </w:r>
            <w:proofErr w:type="spellStart"/>
            <w:r w:rsidRPr="00465B0E">
              <w:rPr>
                <w:lang w:val="en-US"/>
              </w:rPr>
              <w:t>decompressive</w:t>
            </w:r>
            <w:proofErr w:type="spellEnd"/>
          </w:p>
          <w:p w:rsidR="00284A6A" w:rsidRPr="00465B0E" w:rsidRDefault="00284A6A" w:rsidP="00E17F18">
            <w:pPr>
              <w:rPr>
                <w:lang w:val="en-US"/>
              </w:rPr>
            </w:pPr>
            <w:proofErr w:type="spellStart"/>
            <w:r w:rsidRPr="00465B0E">
              <w:rPr>
                <w:lang w:val="en-US"/>
              </w:rPr>
              <w:t>craniectomy</w:t>
            </w:r>
            <w:proofErr w:type="spellEnd"/>
            <w:r w:rsidRPr="00465B0E">
              <w:rPr>
                <w:lang w:val="en-US"/>
              </w:rPr>
              <w:t xml:space="preserve"> as a life-saving intervention for severe</w:t>
            </w:r>
          </w:p>
          <w:p w:rsidR="00284A6A" w:rsidRPr="004B199D" w:rsidRDefault="00284A6A" w:rsidP="00E17F18">
            <w:pPr>
              <w:rPr>
                <w:lang w:val="en-US"/>
              </w:rPr>
            </w:pPr>
            <w:r w:rsidRPr="00465B0E">
              <w:rPr>
                <w:lang w:val="en-US"/>
              </w:rPr>
              <w:t>traumatic brain injury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284A6A" w:rsidRDefault="00284A6A" w:rsidP="00561541">
            <w:pPr>
              <w:rPr>
                <w:lang w:val="en-US"/>
              </w:rPr>
            </w:pPr>
          </w:p>
        </w:tc>
      </w:tr>
      <w:tr w:rsidR="00284A6A" w:rsidRPr="00465B0E" w:rsidTr="00284A6A">
        <w:trPr>
          <w:trHeight w:val="567"/>
          <w:jc w:val="center"/>
        </w:trPr>
        <w:tc>
          <w:tcPr>
            <w:tcW w:w="1713" w:type="dxa"/>
            <w:vMerge w:val="restart"/>
            <w:tcBorders>
              <w:left w:val="double" w:sz="4" w:space="0" w:color="auto"/>
            </w:tcBorders>
          </w:tcPr>
          <w:p w:rsidR="00284A6A" w:rsidRDefault="00284A6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ΤΡΙΤΗ </w:t>
            </w:r>
            <w:r>
              <w:rPr>
                <w:rFonts w:ascii="Calibri" w:hAnsi="Calibri" w:cs="Calibri"/>
                <w:b/>
                <w:bCs/>
              </w:rPr>
              <w:lastRenderedPageBreak/>
              <w:t>21/01/2020</w:t>
            </w:r>
          </w:p>
          <w:p w:rsidR="005A1A50" w:rsidRDefault="005A1A50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A1A50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A1A50">
              <w:rPr>
                <w:rFonts w:ascii="Calibri" w:hAnsi="Calibri" w:cs="Calibri"/>
                <w:b/>
                <w:bCs/>
              </w:rPr>
              <w:t>Αίθο</w:t>
            </w:r>
            <w:r>
              <w:rPr>
                <w:rFonts w:ascii="Calibri" w:hAnsi="Calibri" w:cs="Calibri"/>
                <w:b/>
                <w:bCs/>
              </w:rPr>
              <w:t>υσα Σεμιναρίων ΜΕΘ</w:t>
            </w:r>
            <w:r w:rsidRPr="005A1A50">
              <w:rPr>
                <w:rFonts w:ascii="Calibri" w:hAnsi="Calibri" w:cs="Calibri"/>
                <w:b/>
                <w:bCs/>
              </w:rPr>
              <w:t xml:space="preserve"> ΠΑΓΝΗ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:rsidR="005A1A50" w:rsidRPr="008A3E5E" w:rsidRDefault="005A1A50" w:rsidP="005A1A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Γ ΚΤΙΡΙΟ, 1ο</w:t>
            </w:r>
            <w:r w:rsidRPr="005A1A50">
              <w:rPr>
                <w:rFonts w:ascii="Calibri" w:hAnsi="Calibri" w:cs="Calibri"/>
                <w:b/>
                <w:bCs/>
              </w:rPr>
              <w:t>ς</w:t>
            </w:r>
          </w:p>
        </w:tc>
        <w:tc>
          <w:tcPr>
            <w:tcW w:w="5681" w:type="dxa"/>
          </w:tcPr>
          <w:p w:rsidR="00284A6A" w:rsidRPr="004B199D" w:rsidRDefault="00284A6A" w:rsidP="00C32E8B">
            <w:pPr>
              <w:rPr>
                <w:lang w:val="en-US"/>
              </w:rPr>
            </w:pPr>
            <w:r w:rsidRPr="00C32E8B">
              <w:rPr>
                <w:lang w:val="en-US"/>
              </w:rPr>
              <w:lastRenderedPageBreak/>
              <w:t>JUSTICE AND SURGICAL INNOVATION: THE CASE OF ROBOTIC</w:t>
            </w:r>
            <w:r>
              <w:rPr>
                <w:lang w:val="en-US"/>
              </w:rPr>
              <w:t xml:space="preserve"> </w:t>
            </w:r>
            <w:r w:rsidRPr="00C32E8B">
              <w:rPr>
                <w:lang w:val="en-US"/>
              </w:rPr>
              <w:t>PROSTATECTOMY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284A6A" w:rsidRDefault="00284A6A" w:rsidP="00561541">
            <w:pPr>
              <w:rPr>
                <w:lang w:val="en-US"/>
              </w:rPr>
            </w:pPr>
          </w:p>
        </w:tc>
      </w:tr>
      <w:tr w:rsidR="00284A6A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284A6A" w:rsidRPr="004B199D" w:rsidRDefault="00284A6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4B199D" w:rsidRDefault="00284A6A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Informed consent for functional MRI research on</w:t>
            </w:r>
          </w:p>
          <w:p w:rsidR="00284A6A" w:rsidRPr="004B199D" w:rsidRDefault="00284A6A" w:rsidP="004B199D">
            <w:pPr>
              <w:rPr>
                <w:lang w:val="en-US"/>
              </w:rPr>
            </w:pPr>
            <w:r w:rsidRPr="004B199D">
              <w:rPr>
                <w:lang w:val="en-US"/>
              </w:rPr>
              <w:t>comatose patients following severe brain injury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284A6A" w:rsidRDefault="00284A6A" w:rsidP="00561541">
            <w:pPr>
              <w:rPr>
                <w:lang w:val="en-US"/>
              </w:rPr>
            </w:pPr>
          </w:p>
        </w:tc>
      </w:tr>
      <w:tr w:rsidR="00284A6A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284A6A" w:rsidRPr="004B199D" w:rsidRDefault="00284A6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465B0E" w:rsidRDefault="00284A6A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Is there a place for CPR and sustained physiological</w:t>
            </w:r>
          </w:p>
          <w:p w:rsidR="00284A6A" w:rsidRPr="004B199D" w:rsidRDefault="00284A6A" w:rsidP="00465B0E">
            <w:pPr>
              <w:rPr>
                <w:lang w:val="en-US"/>
              </w:rPr>
            </w:pPr>
            <w:proofErr w:type="gramStart"/>
            <w:r w:rsidRPr="00465B0E">
              <w:rPr>
                <w:lang w:val="en-US"/>
              </w:rPr>
              <w:t>support</w:t>
            </w:r>
            <w:proofErr w:type="gramEnd"/>
            <w:r w:rsidRPr="00465B0E">
              <w:rPr>
                <w:lang w:val="en-US"/>
              </w:rPr>
              <w:t xml:space="preserve"> in brain-dead non-donors?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284A6A" w:rsidRDefault="00284A6A" w:rsidP="00561541">
            <w:pPr>
              <w:rPr>
                <w:lang w:val="en-US"/>
              </w:rPr>
            </w:pPr>
          </w:p>
        </w:tc>
      </w:tr>
      <w:tr w:rsidR="00284A6A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284A6A" w:rsidRPr="004B199D" w:rsidRDefault="00284A6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4B199D" w:rsidRDefault="00284A6A" w:rsidP="00E83689">
            <w:pPr>
              <w:rPr>
                <w:lang w:val="en-US"/>
              </w:rPr>
            </w:pPr>
            <w:r w:rsidRPr="00465B0E">
              <w:rPr>
                <w:lang w:val="en-US"/>
              </w:rPr>
              <w:t>Aid-in-dying laws and the physician’s duty to inform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284A6A" w:rsidRDefault="00284A6A" w:rsidP="00561541">
            <w:pPr>
              <w:rPr>
                <w:lang w:val="en-US"/>
              </w:rPr>
            </w:pPr>
          </w:p>
        </w:tc>
      </w:tr>
      <w:tr w:rsidR="00284A6A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284A6A" w:rsidRPr="004B199D" w:rsidRDefault="00284A6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4B199D" w:rsidRDefault="00284A6A" w:rsidP="00E83689">
            <w:pPr>
              <w:rPr>
                <w:lang w:val="en-US"/>
              </w:rPr>
            </w:pPr>
            <w:r w:rsidRPr="00465B0E">
              <w:rPr>
                <w:lang w:val="en-US"/>
              </w:rPr>
              <w:t>Consent and end of life decisions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284A6A" w:rsidRDefault="00284A6A" w:rsidP="00561541">
            <w:pPr>
              <w:rPr>
                <w:lang w:val="en-US"/>
              </w:rPr>
            </w:pPr>
          </w:p>
        </w:tc>
      </w:tr>
      <w:tr w:rsidR="00284A6A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284A6A" w:rsidRPr="004B199D" w:rsidRDefault="00284A6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465B0E" w:rsidRDefault="00284A6A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A plea for end-of-life discussions with patients</w:t>
            </w:r>
          </w:p>
          <w:p w:rsidR="00284A6A" w:rsidRPr="004B199D" w:rsidRDefault="00284A6A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suffering from Huntington’s disease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284A6A" w:rsidRDefault="00284A6A" w:rsidP="00561541">
            <w:pPr>
              <w:rPr>
                <w:lang w:val="en-US"/>
              </w:rPr>
            </w:pPr>
          </w:p>
        </w:tc>
      </w:tr>
      <w:tr w:rsidR="00284A6A" w:rsidRPr="00465B0E" w:rsidTr="00284A6A">
        <w:trPr>
          <w:trHeight w:val="567"/>
          <w:jc w:val="center"/>
        </w:trPr>
        <w:tc>
          <w:tcPr>
            <w:tcW w:w="1713" w:type="dxa"/>
            <w:vMerge/>
            <w:tcBorders>
              <w:left w:val="double" w:sz="4" w:space="0" w:color="auto"/>
            </w:tcBorders>
          </w:tcPr>
          <w:p w:rsidR="00284A6A" w:rsidRPr="004B199D" w:rsidRDefault="00284A6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681" w:type="dxa"/>
          </w:tcPr>
          <w:p w:rsidR="00284A6A" w:rsidRPr="00465B0E" w:rsidRDefault="00284A6A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Can physicians conceive of performing euthanasia</w:t>
            </w:r>
          </w:p>
          <w:p w:rsidR="00284A6A" w:rsidRPr="00465B0E" w:rsidRDefault="00284A6A" w:rsidP="00465B0E">
            <w:pPr>
              <w:rPr>
                <w:lang w:val="en-US"/>
              </w:rPr>
            </w:pPr>
            <w:r w:rsidRPr="00465B0E">
              <w:rPr>
                <w:lang w:val="en-US"/>
              </w:rPr>
              <w:t>in case of psychiatric disease, dementia or being</w:t>
            </w:r>
          </w:p>
          <w:p w:rsidR="00284A6A" w:rsidRPr="004B199D" w:rsidRDefault="00284A6A" w:rsidP="00465B0E">
            <w:pPr>
              <w:rPr>
                <w:lang w:val="en-US"/>
              </w:rPr>
            </w:pPr>
            <w:proofErr w:type="gramStart"/>
            <w:r w:rsidRPr="00465B0E">
              <w:rPr>
                <w:lang w:val="en-US"/>
              </w:rPr>
              <w:t>tired</w:t>
            </w:r>
            <w:proofErr w:type="gramEnd"/>
            <w:r w:rsidRPr="00465B0E">
              <w:rPr>
                <w:lang w:val="en-US"/>
              </w:rPr>
              <w:t xml:space="preserve"> of living?</w:t>
            </w:r>
          </w:p>
        </w:tc>
        <w:tc>
          <w:tcPr>
            <w:tcW w:w="2370" w:type="dxa"/>
            <w:tcBorders>
              <w:right w:val="double" w:sz="4" w:space="0" w:color="auto"/>
            </w:tcBorders>
          </w:tcPr>
          <w:p w:rsidR="00284A6A" w:rsidRDefault="00284A6A" w:rsidP="00561541">
            <w:pPr>
              <w:rPr>
                <w:lang w:val="en-US"/>
              </w:rPr>
            </w:pPr>
          </w:p>
        </w:tc>
      </w:tr>
    </w:tbl>
    <w:p w:rsidR="00266935" w:rsidRPr="004B199D" w:rsidRDefault="00266935">
      <w:pPr>
        <w:rPr>
          <w:lang w:val="en-US"/>
        </w:rPr>
      </w:pPr>
    </w:p>
    <w:sectPr w:rsidR="00266935" w:rsidRPr="004B199D" w:rsidSect="009E65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20B6B"/>
    <w:rsid w:val="00001A84"/>
    <w:rsid w:val="00056E60"/>
    <w:rsid w:val="00162437"/>
    <w:rsid w:val="001B2E20"/>
    <w:rsid w:val="001D6718"/>
    <w:rsid w:val="002378D5"/>
    <w:rsid w:val="00264E4E"/>
    <w:rsid w:val="00266935"/>
    <w:rsid w:val="00284A6A"/>
    <w:rsid w:val="003C68BB"/>
    <w:rsid w:val="003F3B00"/>
    <w:rsid w:val="00465B0E"/>
    <w:rsid w:val="00476C3B"/>
    <w:rsid w:val="004B199D"/>
    <w:rsid w:val="00561541"/>
    <w:rsid w:val="00592217"/>
    <w:rsid w:val="005A1A50"/>
    <w:rsid w:val="005A745C"/>
    <w:rsid w:val="006148AE"/>
    <w:rsid w:val="0065242A"/>
    <w:rsid w:val="006B3C1E"/>
    <w:rsid w:val="00720B6B"/>
    <w:rsid w:val="00795E7C"/>
    <w:rsid w:val="00821E48"/>
    <w:rsid w:val="008A3E5E"/>
    <w:rsid w:val="008C3B5E"/>
    <w:rsid w:val="008F2602"/>
    <w:rsid w:val="00915EE7"/>
    <w:rsid w:val="0095642C"/>
    <w:rsid w:val="009E65DA"/>
    <w:rsid w:val="009F25A0"/>
    <w:rsid w:val="00A316B8"/>
    <w:rsid w:val="00AA1BCD"/>
    <w:rsid w:val="00AA4763"/>
    <w:rsid w:val="00AC01DE"/>
    <w:rsid w:val="00C32E8B"/>
    <w:rsid w:val="00DA4B16"/>
    <w:rsid w:val="00E05E5C"/>
    <w:rsid w:val="00E15A9A"/>
    <w:rsid w:val="00E83689"/>
    <w:rsid w:val="00EA16F1"/>
    <w:rsid w:val="00FC4751"/>
    <w:rsid w:val="00FE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1BCD"/>
    <w:pPr>
      <w:keepNext/>
      <w:outlineLvl w:val="0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rsid w:val="00AA1BCD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AA1B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1BCD"/>
    <w:rPr>
      <w:sz w:val="20"/>
    </w:rPr>
  </w:style>
  <w:style w:type="character" w:customStyle="1" w:styleId="Heading1Char">
    <w:name w:val="Heading 1 Char"/>
    <w:basedOn w:val="DefaultParagraphFont"/>
    <w:link w:val="Heading1"/>
    <w:rsid w:val="00162437"/>
    <w:rPr>
      <w:rFonts w:eastAsia="Arial Unicode MS"/>
      <w:b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Τίτλος Μαθήματος:</vt:lpstr>
      <vt:lpstr>Τίτλος Μαθήματος:</vt:lpstr>
    </vt:vector>
  </TitlesOfParts>
  <Company>Πανεπιστήμιο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 Μαθήματος:</dc:title>
  <dc:creator>irini</dc:creator>
  <cp:lastModifiedBy>katerina</cp:lastModifiedBy>
  <cp:revision>6</cp:revision>
  <dcterms:created xsi:type="dcterms:W3CDTF">2019-10-04T07:49:00Z</dcterms:created>
  <dcterms:modified xsi:type="dcterms:W3CDTF">2019-10-07T19:41:00Z</dcterms:modified>
</cp:coreProperties>
</file>