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B08" w:rsidRPr="00003B08" w:rsidRDefault="00003B08" w:rsidP="00003B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F3F3E"/>
          <w:sz w:val="40"/>
          <w:szCs w:val="40"/>
          <w:shd w:val="clear" w:color="auto" w:fill="F2F0D7"/>
          <w:lang w:eastAsia="el-GR"/>
        </w:rPr>
      </w:pPr>
      <w:r w:rsidRPr="00003B08">
        <w:rPr>
          <w:rFonts w:ascii="Arial" w:eastAsia="Times New Roman" w:hAnsi="Arial" w:cs="Arial"/>
          <w:b/>
          <w:bCs/>
          <w:color w:val="3F3F3E"/>
          <w:sz w:val="40"/>
          <w:szCs w:val="40"/>
          <w:shd w:val="clear" w:color="auto" w:fill="F2F0D7"/>
          <w:lang w:eastAsia="el-GR"/>
        </w:rPr>
        <w:t>Πρόοδος "ΣΘΤΕ 204: Θεμελιώδη Ζητήματα της Παιδαγωγικής Επιστήμης"</w:t>
      </w:r>
    </w:p>
    <w:p w:rsidR="00003B08" w:rsidRDefault="00003B08" w:rsidP="00003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03B08" w:rsidRPr="00003B08" w:rsidRDefault="00003B08" w:rsidP="00003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</w:p>
    <w:p w:rsidR="00003B08" w:rsidRPr="00003B08" w:rsidRDefault="00003B08" w:rsidP="00003B08">
      <w:pPr>
        <w:shd w:val="clear" w:color="auto" w:fill="F2F0D7"/>
        <w:spacing w:before="150" w:after="0" w:line="240" w:lineRule="auto"/>
        <w:ind w:left="150"/>
        <w:jc w:val="center"/>
        <w:rPr>
          <w:rFonts w:ascii="Arial" w:eastAsia="Times New Roman" w:hAnsi="Arial" w:cs="Arial"/>
          <w:color w:val="3F3F3E"/>
          <w:sz w:val="32"/>
          <w:szCs w:val="32"/>
          <w:lang w:eastAsia="el-GR"/>
        </w:rPr>
      </w:pPr>
      <w:r>
        <w:rPr>
          <w:rFonts w:ascii="Arial" w:eastAsia="Times New Roman" w:hAnsi="Arial" w:cs="Arial"/>
          <w:b/>
          <w:bCs/>
          <w:color w:val="3F3F3E"/>
          <w:sz w:val="32"/>
          <w:szCs w:val="32"/>
          <w:lang w:eastAsia="el-GR"/>
        </w:rPr>
        <w:t>ΑΝΑΚΟΙΝΩΣΗ ΠΡΟΟΔΟΥ</w:t>
      </w:r>
    </w:p>
    <w:p w:rsidR="00003B08" w:rsidRPr="00003B08" w:rsidRDefault="00003B08" w:rsidP="00003B08">
      <w:pPr>
        <w:shd w:val="clear" w:color="auto" w:fill="F2F0D7"/>
        <w:spacing w:before="150" w:after="0" w:line="240" w:lineRule="auto"/>
        <w:ind w:left="150"/>
        <w:jc w:val="center"/>
        <w:rPr>
          <w:rFonts w:ascii="Arial" w:eastAsia="Times New Roman" w:hAnsi="Arial" w:cs="Arial"/>
          <w:color w:val="3F3F3E"/>
          <w:sz w:val="32"/>
          <w:szCs w:val="32"/>
          <w:lang w:eastAsia="el-GR"/>
        </w:rPr>
      </w:pPr>
      <w:r w:rsidRPr="00003B08">
        <w:rPr>
          <w:rFonts w:ascii="Arial" w:eastAsia="Times New Roman" w:hAnsi="Arial" w:cs="Arial"/>
          <w:color w:val="3F3F3E"/>
          <w:sz w:val="32"/>
          <w:szCs w:val="32"/>
          <w:lang w:eastAsia="el-GR"/>
        </w:rPr>
        <w:t> </w:t>
      </w:r>
    </w:p>
    <w:p w:rsidR="00003B08" w:rsidRPr="00003B08" w:rsidRDefault="00003B08" w:rsidP="00003B08">
      <w:pPr>
        <w:shd w:val="clear" w:color="auto" w:fill="F2F0D7"/>
        <w:spacing w:before="150" w:after="0" w:line="240" w:lineRule="auto"/>
        <w:ind w:left="150"/>
        <w:jc w:val="both"/>
        <w:rPr>
          <w:rFonts w:ascii="Arial" w:eastAsia="Times New Roman" w:hAnsi="Arial" w:cs="Arial"/>
          <w:b/>
          <w:color w:val="3F3F3E"/>
          <w:sz w:val="32"/>
          <w:szCs w:val="32"/>
          <w:lang w:eastAsia="el-GR"/>
        </w:rPr>
      </w:pPr>
      <w:r w:rsidRPr="00003B08">
        <w:rPr>
          <w:rFonts w:ascii="Arial" w:eastAsia="Times New Roman" w:hAnsi="Arial" w:cs="Arial"/>
          <w:color w:val="3F3F3E"/>
          <w:sz w:val="32"/>
          <w:szCs w:val="32"/>
          <w:lang w:eastAsia="el-GR"/>
        </w:rPr>
        <w:t xml:space="preserve">Ενημερώνονται οι φοιτητές του μαθήματος «ΣΘΤΕ 204: Θεμελιώδη Ζητήματα της Παιδαγωγικής Επιστήμης» ότι η πρόοδος του μαθήματος θα γίνει την </w:t>
      </w:r>
      <w:r w:rsidRPr="00003B08">
        <w:rPr>
          <w:rFonts w:ascii="Arial" w:eastAsia="Times New Roman" w:hAnsi="Arial" w:cs="Arial"/>
          <w:b/>
          <w:color w:val="3F3F3E"/>
          <w:sz w:val="32"/>
          <w:szCs w:val="32"/>
          <w:lang w:eastAsia="el-GR"/>
        </w:rPr>
        <w:t xml:space="preserve">Παρασκευή, 13/11/2020 και ώρα 13.00-14.00 </w:t>
      </w:r>
      <w:proofErr w:type="spellStart"/>
      <w:r w:rsidRPr="00003B08">
        <w:rPr>
          <w:rFonts w:ascii="Arial" w:eastAsia="Times New Roman" w:hAnsi="Arial" w:cs="Arial"/>
          <w:b/>
          <w:color w:val="3F3F3E"/>
          <w:sz w:val="32"/>
          <w:szCs w:val="32"/>
          <w:lang w:eastAsia="el-GR"/>
        </w:rPr>
        <w:t>μμ</w:t>
      </w:r>
      <w:proofErr w:type="spellEnd"/>
      <w:r w:rsidRPr="00003B08">
        <w:rPr>
          <w:rFonts w:ascii="Arial" w:eastAsia="Times New Roman" w:hAnsi="Arial" w:cs="Arial"/>
          <w:b/>
          <w:color w:val="3F3F3E"/>
          <w:sz w:val="32"/>
          <w:szCs w:val="32"/>
          <w:lang w:eastAsia="el-GR"/>
        </w:rPr>
        <w:t>, διαδικτυακά, μέσω πλατφόρμας ΖΟΟΜ.</w:t>
      </w:r>
    </w:p>
    <w:p w:rsidR="00003B08" w:rsidRPr="00003B08" w:rsidRDefault="00003B08" w:rsidP="00003B08">
      <w:pPr>
        <w:shd w:val="clear" w:color="auto" w:fill="F2F0D7"/>
        <w:spacing w:before="150" w:after="0" w:line="240" w:lineRule="auto"/>
        <w:ind w:left="150"/>
        <w:jc w:val="both"/>
        <w:rPr>
          <w:rFonts w:ascii="Arial" w:eastAsia="Times New Roman" w:hAnsi="Arial" w:cs="Arial"/>
          <w:color w:val="3F3F3E"/>
          <w:sz w:val="32"/>
          <w:szCs w:val="32"/>
          <w:lang w:eastAsia="el-GR"/>
        </w:rPr>
      </w:pPr>
      <w:r w:rsidRPr="00003B08">
        <w:rPr>
          <w:rFonts w:ascii="Arial" w:eastAsia="Times New Roman" w:hAnsi="Arial" w:cs="Arial"/>
          <w:color w:val="3F3F3E"/>
          <w:sz w:val="32"/>
          <w:szCs w:val="32"/>
          <w:lang w:eastAsia="el-GR"/>
        </w:rPr>
        <w:t>Οι φοιτητές που ενδιαφέρονται να συμμετέχουν οφείλουν να συμπληρώσουν το όνομά τους στην παρακάτω φόρμα, η οποία θα είναι ενεργή μέχρι τις 11/11/20.</w:t>
      </w:r>
    </w:p>
    <w:p w:rsidR="00003B08" w:rsidRPr="00003B08" w:rsidRDefault="00003B08" w:rsidP="00003B08">
      <w:pPr>
        <w:shd w:val="clear" w:color="auto" w:fill="F2F0D7"/>
        <w:spacing w:before="150" w:after="0" w:line="240" w:lineRule="auto"/>
        <w:ind w:left="150"/>
        <w:jc w:val="both"/>
        <w:rPr>
          <w:rFonts w:ascii="Arial" w:eastAsia="Times New Roman" w:hAnsi="Arial" w:cs="Arial"/>
          <w:color w:val="3F3F3E"/>
          <w:sz w:val="32"/>
          <w:szCs w:val="32"/>
          <w:lang w:eastAsia="el-GR"/>
        </w:rPr>
      </w:pPr>
      <w:r w:rsidRPr="00003B08">
        <w:rPr>
          <w:rFonts w:ascii="Arial" w:eastAsia="Times New Roman" w:hAnsi="Arial" w:cs="Arial"/>
          <w:b/>
          <w:bCs/>
          <w:color w:val="3F3F3E"/>
          <w:sz w:val="32"/>
          <w:szCs w:val="32"/>
          <w:lang w:eastAsia="el-GR"/>
        </w:rPr>
        <w:t>https://docs.google.com/document/d/1EGBUtgHz1aHWLjhYanmCMdaz37JcHrkE3NzWiRN0tvY/edit</w:t>
      </w:r>
    </w:p>
    <w:p w:rsidR="00003B08" w:rsidRPr="00003B08" w:rsidRDefault="00003B08" w:rsidP="00003B08">
      <w:pPr>
        <w:shd w:val="clear" w:color="auto" w:fill="F2F0D7"/>
        <w:spacing w:before="150" w:after="0" w:line="240" w:lineRule="auto"/>
        <w:ind w:left="150"/>
        <w:rPr>
          <w:rFonts w:ascii="Arial" w:eastAsia="Times New Roman" w:hAnsi="Arial" w:cs="Arial"/>
          <w:color w:val="3F3F3E"/>
          <w:sz w:val="32"/>
          <w:szCs w:val="32"/>
          <w:lang w:eastAsia="el-GR"/>
        </w:rPr>
      </w:pPr>
      <w:r w:rsidRPr="00003B08">
        <w:rPr>
          <w:rFonts w:ascii="Arial" w:eastAsia="Times New Roman" w:hAnsi="Arial" w:cs="Arial"/>
          <w:color w:val="3F3F3E"/>
          <w:sz w:val="32"/>
          <w:szCs w:val="32"/>
          <w:lang w:eastAsia="el-GR"/>
        </w:rPr>
        <w:t>Η ύλη της προόδου περιλαμβάνει:</w:t>
      </w:r>
    </w:p>
    <w:p w:rsidR="00003B08" w:rsidRPr="00003B08" w:rsidRDefault="00003B08" w:rsidP="00003B08">
      <w:pPr>
        <w:numPr>
          <w:ilvl w:val="0"/>
          <w:numId w:val="2"/>
        </w:numPr>
        <w:shd w:val="clear" w:color="auto" w:fill="F2F0D7"/>
        <w:spacing w:before="150" w:after="0" w:line="240" w:lineRule="auto"/>
        <w:rPr>
          <w:rFonts w:ascii="Arial" w:eastAsia="Times New Roman" w:hAnsi="Arial" w:cs="Arial"/>
          <w:color w:val="3F3F3E"/>
          <w:sz w:val="32"/>
          <w:szCs w:val="32"/>
          <w:lang w:eastAsia="el-GR"/>
        </w:rPr>
      </w:pPr>
      <w:r w:rsidRPr="00003B08">
        <w:rPr>
          <w:rFonts w:ascii="Arial" w:eastAsia="Times New Roman" w:hAnsi="Arial" w:cs="Arial"/>
          <w:color w:val="3F3F3E"/>
          <w:sz w:val="32"/>
          <w:szCs w:val="32"/>
          <w:lang w:eastAsia="el-GR"/>
        </w:rPr>
        <w:t>Το υλικό των διαλέξεων των έξι πρώτων εβδομάδων που έχει ανέβει στην ηλεκτρονική πλατφόρμα του μαθήματος (διαλέξεις, σημειώσεις, δραστηριότητες).</w:t>
      </w:r>
    </w:p>
    <w:p w:rsidR="00003B08" w:rsidRPr="00003B08" w:rsidRDefault="00003B08" w:rsidP="00003B08">
      <w:pPr>
        <w:shd w:val="clear" w:color="auto" w:fill="F2F0D7"/>
        <w:spacing w:before="150" w:after="0" w:line="240" w:lineRule="auto"/>
        <w:ind w:left="150"/>
        <w:rPr>
          <w:rFonts w:ascii="Arial" w:eastAsia="Times New Roman" w:hAnsi="Arial" w:cs="Arial"/>
          <w:color w:val="3F3F3E"/>
          <w:sz w:val="32"/>
          <w:szCs w:val="32"/>
          <w:lang w:eastAsia="el-GR"/>
        </w:rPr>
      </w:pPr>
      <w:r w:rsidRPr="00003B08">
        <w:rPr>
          <w:rFonts w:ascii="Arial" w:eastAsia="Times New Roman" w:hAnsi="Arial" w:cs="Arial"/>
          <w:color w:val="3F3F3E"/>
          <w:sz w:val="32"/>
          <w:szCs w:val="32"/>
          <w:lang w:eastAsia="el-GR"/>
        </w:rPr>
        <w:t> </w:t>
      </w:r>
    </w:p>
    <w:p w:rsidR="00003B08" w:rsidRPr="00003B08" w:rsidRDefault="00003B08" w:rsidP="00003B08">
      <w:pPr>
        <w:shd w:val="clear" w:color="auto" w:fill="F2F0D7"/>
        <w:spacing w:before="150" w:after="0" w:line="240" w:lineRule="auto"/>
        <w:ind w:left="150"/>
        <w:jc w:val="right"/>
        <w:rPr>
          <w:rFonts w:ascii="Arial" w:eastAsia="Times New Roman" w:hAnsi="Arial" w:cs="Arial"/>
          <w:color w:val="3F3F3E"/>
          <w:sz w:val="32"/>
          <w:szCs w:val="32"/>
          <w:lang w:eastAsia="el-GR"/>
        </w:rPr>
      </w:pPr>
      <w:r w:rsidRPr="00003B08">
        <w:rPr>
          <w:rFonts w:ascii="Arial" w:eastAsia="Times New Roman" w:hAnsi="Arial" w:cs="Arial"/>
          <w:color w:val="3F3F3E"/>
          <w:sz w:val="32"/>
          <w:szCs w:val="32"/>
          <w:lang w:eastAsia="el-GR"/>
        </w:rPr>
        <w:t> </w:t>
      </w:r>
    </w:p>
    <w:p w:rsidR="00003B08" w:rsidRPr="00003B08" w:rsidRDefault="00003B08" w:rsidP="00003B08">
      <w:pPr>
        <w:shd w:val="clear" w:color="auto" w:fill="F2F0D7"/>
        <w:spacing w:before="150" w:after="0" w:line="240" w:lineRule="auto"/>
        <w:ind w:left="150"/>
        <w:jc w:val="center"/>
        <w:rPr>
          <w:rFonts w:ascii="Arial" w:eastAsia="Times New Roman" w:hAnsi="Arial" w:cs="Arial"/>
          <w:color w:val="3F3F3E"/>
          <w:sz w:val="32"/>
          <w:szCs w:val="32"/>
          <w:lang w:eastAsia="el-GR"/>
        </w:rPr>
      </w:pPr>
      <w:r w:rsidRPr="00003B08">
        <w:rPr>
          <w:rFonts w:ascii="Arial" w:eastAsia="Times New Roman" w:hAnsi="Arial" w:cs="Arial"/>
          <w:color w:val="3F3F3E"/>
          <w:sz w:val="32"/>
          <w:szCs w:val="32"/>
          <w:lang w:eastAsia="el-GR"/>
        </w:rPr>
        <w:t>Η Διδάσκουσα</w:t>
      </w:r>
    </w:p>
    <w:p w:rsidR="00003B08" w:rsidRPr="00003B08" w:rsidRDefault="00003B08" w:rsidP="00003B08">
      <w:pPr>
        <w:shd w:val="clear" w:color="auto" w:fill="F2F0D7"/>
        <w:spacing w:before="150" w:after="0" w:line="240" w:lineRule="auto"/>
        <w:ind w:left="150"/>
        <w:jc w:val="center"/>
        <w:rPr>
          <w:rFonts w:ascii="Arial" w:eastAsia="Times New Roman" w:hAnsi="Arial" w:cs="Arial"/>
          <w:color w:val="3F3F3E"/>
          <w:sz w:val="32"/>
          <w:szCs w:val="32"/>
          <w:lang w:eastAsia="el-GR"/>
        </w:rPr>
      </w:pPr>
      <w:r w:rsidRPr="00003B08">
        <w:rPr>
          <w:rFonts w:ascii="Arial" w:eastAsia="Times New Roman" w:hAnsi="Arial" w:cs="Arial"/>
          <w:color w:val="3F3F3E"/>
          <w:sz w:val="32"/>
          <w:szCs w:val="32"/>
          <w:lang w:eastAsia="el-GR"/>
        </w:rPr>
        <w:t xml:space="preserve">Αναστασία </w:t>
      </w:r>
      <w:proofErr w:type="spellStart"/>
      <w:r w:rsidRPr="00003B08">
        <w:rPr>
          <w:rFonts w:ascii="Arial" w:eastAsia="Times New Roman" w:hAnsi="Arial" w:cs="Arial"/>
          <w:color w:val="3F3F3E"/>
          <w:sz w:val="32"/>
          <w:szCs w:val="32"/>
          <w:lang w:eastAsia="el-GR"/>
        </w:rPr>
        <w:t>Πρατικάκη</w:t>
      </w:r>
      <w:proofErr w:type="spellEnd"/>
    </w:p>
    <w:p w:rsidR="003B466B" w:rsidRPr="00003B08" w:rsidRDefault="003B466B">
      <w:pPr>
        <w:rPr>
          <w:sz w:val="32"/>
          <w:szCs w:val="32"/>
        </w:rPr>
      </w:pPr>
    </w:p>
    <w:sectPr w:rsidR="003B466B" w:rsidRPr="00003B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D51B6"/>
    <w:multiLevelType w:val="multilevel"/>
    <w:tmpl w:val="1102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202660"/>
    <w:multiLevelType w:val="multilevel"/>
    <w:tmpl w:val="1102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08"/>
    <w:rsid w:val="00003B08"/>
    <w:rsid w:val="003B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7818"/>
  <w15:chartTrackingRefBased/>
  <w15:docId w15:val="{1863E113-722F-4A31-AF89-0349CED0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2020-11-02T07:14:00Z</dcterms:created>
  <dcterms:modified xsi:type="dcterms:W3CDTF">2020-11-02T07:15:00Z</dcterms:modified>
</cp:coreProperties>
</file>